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DE2E" w14:textId="472BD0FC" w:rsidR="00F12620" w:rsidRDefault="00F12620" w:rsidP="00F12620">
      <w:pPr>
        <w:pStyle w:val="Nagwek1"/>
      </w:pPr>
      <w:r>
        <w:t>REGULAMIN WYDARZENIA</w:t>
      </w:r>
      <w:r>
        <w:br/>
      </w:r>
      <w:bookmarkStart w:id="0" w:name="_Hlk228368184"/>
      <w:r>
        <w:t>„P</w:t>
      </w:r>
      <w:r>
        <w:t>CHLI TARG Powitanie Lata #BOHO</w:t>
      </w:r>
      <w:r>
        <w:t>.”</w:t>
      </w:r>
    </w:p>
    <w:bookmarkEnd w:id="0"/>
    <w:p w14:paraId="3BF87410" w14:textId="3744DA8F" w:rsidR="00F12620" w:rsidRDefault="00F12620" w:rsidP="00F12620">
      <w:pPr>
        <w:pStyle w:val="Textbody"/>
      </w:pPr>
      <w:r>
        <w:rPr>
          <w:rStyle w:val="StrongEmphasis"/>
        </w:rPr>
        <w:t>Termin:</w:t>
      </w:r>
      <w:r>
        <w:t xml:space="preserve"> 1</w:t>
      </w:r>
      <w:r>
        <w:t>3</w:t>
      </w:r>
      <w:r>
        <w:t xml:space="preserve"> </w:t>
      </w:r>
      <w:r>
        <w:t xml:space="preserve">czerwca </w:t>
      </w:r>
      <w:r>
        <w:t>2026 r. (sobota)</w:t>
      </w:r>
      <w:r>
        <w:br/>
      </w:r>
      <w:r>
        <w:rPr>
          <w:rStyle w:val="StrongEmphasis"/>
        </w:rPr>
        <w:t>Godziny:</w:t>
      </w:r>
      <w:r>
        <w:t xml:space="preserve"> 10:00–14:00</w:t>
      </w:r>
      <w:r>
        <w:br/>
      </w:r>
      <w:r>
        <w:rPr>
          <w:rStyle w:val="StrongEmphasis"/>
        </w:rPr>
        <w:t>Miejsce:</w:t>
      </w:r>
      <w:r>
        <w:t xml:space="preserve"> Galeria Łużycka TRET, Rynek–Sukiennice 38, Lubań</w:t>
      </w:r>
      <w:r>
        <w:br/>
      </w:r>
      <w:r>
        <w:rPr>
          <w:rStyle w:val="StrongEmphasis"/>
        </w:rPr>
        <w:t>Organizator:</w:t>
      </w:r>
      <w:r>
        <w:t xml:space="preserve"> Łużyckie Centrum Rozwoju</w:t>
      </w:r>
    </w:p>
    <w:p w14:paraId="45894C20" w14:textId="77777777" w:rsidR="00F12620" w:rsidRDefault="00F12620" w:rsidP="00F12620">
      <w:pPr>
        <w:pStyle w:val="HorizontalLine"/>
      </w:pPr>
    </w:p>
    <w:p w14:paraId="3F3A37F3" w14:textId="77777777" w:rsidR="00F12620" w:rsidRDefault="00F12620" w:rsidP="00F12620">
      <w:pPr>
        <w:pStyle w:val="Nagwek2"/>
      </w:pPr>
      <w:r>
        <w:t>I. Cel i charakter wydarzenia</w:t>
      </w:r>
    </w:p>
    <w:p w14:paraId="37813454" w14:textId="5AD994FC" w:rsidR="00F12620" w:rsidRDefault="00F12620" w:rsidP="00F12620">
      <w:pPr>
        <w:pStyle w:val="Textbody"/>
        <w:numPr>
          <w:ilvl w:val="0"/>
          <w:numId w:val="1"/>
        </w:numPr>
      </w:pPr>
      <w:r w:rsidRPr="00F12620">
        <w:t xml:space="preserve">„PCHLI TARG Powitanie </w:t>
      </w:r>
      <w:r>
        <w:t>Lata</w:t>
      </w:r>
      <w:r w:rsidRPr="00F12620">
        <w:t xml:space="preserve"> #BOHO.”</w:t>
      </w:r>
      <w:r>
        <w:t xml:space="preserve"> jest wydarzeniem o charakterze kulturalno-społecznym oraz wystawienniczo-handlowym, skierowanym do wytwórców wyrobów swojskich, spożywczych, rękodzielniczych, artystycznych, użytkowych, jubilerskich, a także do wystawców oferujących odzież, obuwie, akcesoria modowe, tekstylia, zabawki, gry oraz książki – zarówno nowe, jak i używane.</w:t>
      </w:r>
    </w:p>
    <w:p w14:paraId="72C14631" w14:textId="77777777" w:rsidR="00F12620" w:rsidRDefault="00F12620" w:rsidP="00F12620">
      <w:pPr>
        <w:pStyle w:val="Textbody"/>
        <w:numPr>
          <w:ilvl w:val="0"/>
          <w:numId w:val="1"/>
        </w:numPr>
      </w:pPr>
      <w:r>
        <w:t>Celem wydarzenia jest integracja mieszkańców, promocja idei recyklingu i ponownego obiegu rzeczy, a także wspieranie oraz promocja lokalnego rękodzieła, tradycji oraz wyrobów regionalnych.</w:t>
      </w:r>
    </w:p>
    <w:p w14:paraId="2D292A21" w14:textId="1E37A763" w:rsidR="00F12620" w:rsidRDefault="00F12620" w:rsidP="00F12620">
      <w:pPr>
        <w:pStyle w:val="Textbody"/>
        <w:numPr>
          <w:ilvl w:val="0"/>
          <w:numId w:val="1"/>
        </w:numPr>
      </w:pPr>
      <w:r>
        <w:t xml:space="preserve">Wydarzenie odbywa się w tematyce </w:t>
      </w:r>
      <w:r>
        <w:t xml:space="preserve">boho i </w:t>
      </w:r>
      <w:r>
        <w:t>nawiązuje do</w:t>
      </w:r>
      <w:r>
        <w:t xml:space="preserve"> zbliżającego się okresu letniego. T</w:t>
      </w:r>
      <w:r>
        <w:t xml:space="preserve">owarzyszyć będą atrakcje takie jak: </w:t>
      </w:r>
    </w:p>
    <w:p w14:paraId="78796AC8" w14:textId="77777777" w:rsidR="00F12620" w:rsidRDefault="00F12620" w:rsidP="00F12620">
      <w:pPr>
        <w:pStyle w:val="Textbody"/>
        <w:ind w:left="709"/>
      </w:pPr>
      <w:r>
        <w:t xml:space="preserve">- </w:t>
      </w:r>
      <w:r>
        <w:t>Strefa chilloutu</w:t>
      </w:r>
      <w:r>
        <w:t xml:space="preserve">, </w:t>
      </w:r>
    </w:p>
    <w:p w14:paraId="1CE6BFEE" w14:textId="48615B22" w:rsidR="00F12620" w:rsidRDefault="00F12620" w:rsidP="00F12620">
      <w:pPr>
        <w:pStyle w:val="Textbody"/>
        <w:ind w:left="709"/>
      </w:pPr>
      <w:r>
        <w:t xml:space="preserve">- </w:t>
      </w:r>
      <w:r>
        <w:t>Konkurs dla wystawców „Ulubieniec odwiedzających”</w:t>
      </w:r>
      <w:r>
        <w:t>,</w:t>
      </w:r>
    </w:p>
    <w:p w14:paraId="5B5DBC4A" w14:textId="59F1FD98" w:rsidR="00F12620" w:rsidRDefault="00F12620" w:rsidP="00F12620">
      <w:pPr>
        <w:pStyle w:val="Textbody"/>
        <w:ind w:left="709"/>
      </w:pPr>
      <w:r>
        <w:t xml:space="preserve">- </w:t>
      </w:r>
      <w:r>
        <w:t>Gra terenowa „Skarby Lata”</w:t>
      </w:r>
      <w:r>
        <w:t>,</w:t>
      </w:r>
    </w:p>
    <w:p w14:paraId="360D50E1" w14:textId="4B13CE98" w:rsidR="00F12620" w:rsidRDefault="00F12620" w:rsidP="00F12620">
      <w:pPr>
        <w:pStyle w:val="Textbody"/>
        <w:ind w:left="709"/>
      </w:pPr>
      <w:r>
        <w:t>-</w:t>
      </w:r>
      <w:r>
        <w:t xml:space="preserve"> Konkurs na najlepszą stylizację boho na Pchlim Targu</w:t>
      </w:r>
      <w:r>
        <w:t>,</w:t>
      </w:r>
    </w:p>
    <w:p w14:paraId="7BAEB12B" w14:textId="51E97FD3" w:rsidR="00F12620" w:rsidRDefault="00F12620" w:rsidP="00F12620">
      <w:pPr>
        <w:pStyle w:val="Textbody"/>
        <w:ind w:left="709"/>
      </w:pPr>
      <w:r>
        <w:t xml:space="preserve">- </w:t>
      </w:r>
      <w:r>
        <w:t>Lemoniada gratis</w:t>
      </w:r>
      <w:r>
        <w:t>.</w:t>
      </w:r>
    </w:p>
    <w:p w14:paraId="77CFCA0F" w14:textId="3EC86D1D" w:rsidR="00F12620" w:rsidRPr="00F12620" w:rsidRDefault="00F12620" w:rsidP="00F12620">
      <w:pPr>
        <w:pStyle w:val="Textbody"/>
        <w:numPr>
          <w:ilvl w:val="0"/>
          <w:numId w:val="1"/>
        </w:numPr>
        <w:rPr>
          <w:u w:val="single"/>
        </w:rPr>
      </w:pPr>
      <w:r>
        <w:rPr>
          <w:u w:val="single"/>
        </w:rPr>
        <w:t>Targ obejmuje trzy piętra Galerii Łużyckiej TRET, na których rozmieszczone zostaną stoiska wystawców</w:t>
      </w:r>
      <w:r>
        <w:t xml:space="preserve"> </w:t>
      </w:r>
      <w:r w:rsidRPr="00F12620">
        <w:rPr>
          <w:u w:val="single"/>
        </w:rPr>
        <w:t xml:space="preserve">w przypadku, gdy warunki atmosferyczne uniemożliwiły by zorganizowanie wydarzenia na zewnątrz. </w:t>
      </w:r>
    </w:p>
    <w:p w14:paraId="7987A2FF" w14:textId="77777777" w:rsidR="00F12620" w:rsidRDefault="00F12620" w:rsidP="00F12620">
      <w:pPr>
        <w:pStyle w:val="HorizontalLine"/>
      </w:pPr>
    </w:p>
    <w:p w14:paraId="63851316" w14:textId="77777777" w:rsidR="00F12620" w:rsidRDefault="00F12620" w:rsidP="00F12620">
      <w:pPr>
        <w:pStyle w:val="Nagwek2"/>
      </w:pPr>
      <w:r>
        <w:t>II. Uczestnicy</w:t>
      </w:r>
    </w:p>
    <w:p w14:paraId="033A15FA" w14:textId="77777777" w:rsidR="00F12620" w:rsidRDefault="00F12620" w:rsidP="00F12620">
      <w:pPr>
        <w:pStyle w:val="Textbody"/>
        <w:numPr>
          <w:ilvl w:val="0"/>
          <w:numId w:val="2"/>
        </w:numPr>
      </w:pPr>
      <w:r>
        <w:t>Wystawcą może być każda osoba fizyczna, rękodzielnik, producent wyrobów swojskich lub grupa nieformalna, która zgłosi udział w wydarzeniu i zaakceptuje niniejszy regulamin.</w:t>
      </w:r>
    </w:p>
    <w:p w14:paraId="6669C945" w14:textId="77777777" w:rsidR="00F12620" w:rsidRDefault="00F12620" w:rsidP="00F12620">
      <w:pPr>
        <w:pStyle w:val="Textbody"/>
        <w:numPr>
          <w:ilvl w:val="0"/>
          <w:numId w:val="2"/>
        </w:numPr>
      </w:pPr>
      <w:r>
        <w:t xml:space="preserve">Osoby niepełnoletnie mogą brać udział w wydarzeniu </w:t>
      </w:r>
      <w:r w:rsidRPr="002674D3">
        <w:rPr>
          <w:u w:val="single"/>
        </w:rPr>
        <w:t>wyłącznie</w:t>
      </w:r>
      <w:r>
        <w:t xml:space="preserve"> pod opieką osoby dorosłej.</w:t>
      </w:r>
    </w:p>
    <w:p w14:paraId="035B57C8" w14:textId="77777777" w:rsidR="00F12620" w:rsidRDefault="00F12620" w:rsidP="00F12620">
      <w:pPr>
        <w:pStyle w:val="Textbody"/>
        <w:numPr>
          <w:ilvl w:val="0"/>
          <w:numId w:val="2"/>
        </w:numPr>
      </w:pPr>
      <w:r>
        <w:t xml:space="preserve">Udział w targu ma charakter </w:t>
      </w:r>
      <w:r w:rsidRPr="002674D3">
        <w:rPr>
          <w:rStyle w:val="StrongEmphasis"/>
          <w:b w:val="0"/>
          <w:bCs w:val="0"/>
        </w:rPr>
        <w:t>niekomercyjny</w:t>
      </w:r>
      <w:r w:rsidRPr="002674D3">
        <w:rPr>
          <w:b/>
          <w:bCs/>
        </w:rPr>
        <w:t xml:space="preserve"> </w:t>
      </w:r>
      <w:r>
        <w:t>i przeznaczony jest głównie dla osób prywatnych sprzedających lub wymieniających rzeczy z własnych zasobów.</w:t>
      </w:r>
    </w:p>
    <w:p w14:paraId="62433380" w14:textId="77777777" w:rsidR="00F12620" w:rsidRDefault="00F12620" w:rsidP="00F12620">
      <w:pPr>
        <w:pStyle w:val="HorizontalLine"/>
      </w:pPr>
    </w:p>
    <w:p w14:paraId="471B96E8" w14:textId="77777777" w:rsidR="00F12620" w:rsidRDefault="00F12620" w:rsidP="00F12620">
      <w:pPr>
        <w:pStyle w:val="Nagwek2"/>
      </w:pPr>
      <w:r>
        <w:lastRenderedPageBreak/>
        <w:t>III. Produkty dopuszczone do sprzedaży</w:t>
      </w:r>
    </w:p>
    <w:p w14:paraId="08792138" w14:textId="77777777" w:rsidR="00F12620" w:rsidRDefault="00F12620" w:rsidP="00F12620">
      <w:pPr>
        <w:pStyle w:val="Textbody"/>
      </w:pPr>
      <w:r>
        <w:t>Na targu można sprzedawać:</w:t>
      </w:r>
    </w:p>
    <w:p w14:paraId="29FC1A24" w14:textId="77777777" w:rsidR="00F12620" w:rsidRDefault="00F12620" w:rsidP="00F12620">
      <w:pPr>
        <w:pStyle w:val="Textbody"/>
        <w:numPr>
          <w:ilvl w:val="0"/>
          <w:numId w:val="3"/>
        </w:numPr>
      </w:pPr>
      <w:r>
        <w:t>odzież nową i używaną (damską, męską, dziecięcą),</w:t>
      </w:r>
    </w:p>
    <w:p w14:paraId="4783A4C7" w14:textId="77777777" w:rsidR="00F12620" w:rsidRDefault="00F12620" w:rsidP="00F12620">
      <w:pPr>
        <w:pStyle w:val="Textbody"/>
        <w:numPr>
          <w:ilvl w:val="0"/>
          <w:numId w:val="3"/>
        </w:numPr>
      </w:pPr>
      <w:r>
        <w:t>obuwie i akcesoria modowe,</w:t>
      </w:r>
    </w:p>
    <w:p w14:paraId="20554DFF" w14:textId="77777777" w:rsidR="00F12620" w:rsidRDefault="00F12620" w:rsidP="00F12620">
      <w:pPr>
        <w:pStyle w:val="Textbody"/>
        <w:numPr>
          <w:ilvl w:val="0"/>
          <w:numId w:val="3"/>
        </w:numPr>
      </w:pPr>
      <w:r>
        <w:t>biżuterię nową i używaną,</w:t>
      </w:r>
    </w:p>
    <w:p w14:paraId="039DF21A" w14:textId="77777777" w:rsidR="00F12620" w:rsidRDefault="00F12620" w:rsidP="00F12620">
      <w:pPr>
        <w:pStyle w:val="Textbody"/>
        <w:numPr>
          <w:ilvl w:val="0"/>
          <w:numId w:val="3"/>
        </w:numPr>
      </w:pPr>
      <w:r>
        <w:t>książki,</w:t>
      </w:r>
    </w:p>
    <w:p w14:paraId="5D5D8757" w14:textId="77777777" w:rsidR="00F12620" w:rsidRDefault="00F12620" w:rsidP="00F12620">
      <w:pPr>
        <w:pStyle w:val="Textbody"/>
        <w:numPr>
          <w:ilvl w:val="0"/>
          <w:numId w:val="3"/>
        </w:numPr>
      </w:pPr>
      <w:r>
        <w:t>zabawki i gry,</w:t>
      </w:r>
    </w:p>
    <w:p w14:paraId="681E01C6" w14:textId="77777777" w:rsidR="00F12620" w:rsidRDefault="00F12620" w:rsidP="00F12620">
      <w:pPr>
        <w:pStyle w:val="Textbody"/>
        <w:numPr>
          <w:ilvl w:val="0"/>
          <w:numId w:val="3"/>
        </w:numPr>
      </w:pPr>
      <w:r>
        <w:t>tekstylia domowe, dodatki, torby,</w:t>
      </w:r>
    </w:p>
    <w:p w14:paraId="6236FBB8" w14:textId="77777777" w:rsidR="00F12620" w:rsidRDefault="00F12620" w:rsidP="00F12620">
      <w:pPr>
        <w:pStyle w:val="Textbody"/>
        <w:numPr>
          <w:ilvl w:val="0"/>
          <w:numId w:val="3"/>
        </w:numPr>
      </w:pPr>
      <w:r>
        <w:t>wyroby rękodzielnicze, artystyczne i dekoracyjne,</w:t>
      </w:r>
    </w:p>
    <w:p w14:paraId="7263A62C" w14:textId="77777777" w:rsidR="00F12620" w:rsidRDefault="00F12620" w:rsidP="00F12620">
      <w:pPr>
        <w:pStyle w:val="Textbody"/>
        <w:numPr>
          <w:ilvl w:val="0"/>
          <w:numId w:val="3"/>
        </w:numPr>
      </w:pPr>
      <w:r w:rsidRPr="002674D3">
        <w:rPr>
          <w:rStyle w:val="StrongEmphasis"/>
          <w:b w:val="0"/>
          <w:bCs w:val="0"/>
        </w:rPr>
        <w:t>produkty spożywcze i wyroby swojskie</w:t>
      </w:r>
      <w:r>
        <w:t xml:space="preserve"> (min. ciasta, wypieki, miody, wyroby regionalne).</w:t>
      </w:r>
    </w:p>
    <w:p w14:paraId="73EAC823" w14:textId="77777777" w:rsidR="00F12620" w:rsidRDefault="00F12620" w:rsidP="00F12620">
      <w:pPr>
        <w:pStyle w:val="HorizontalLine"/>
      </w:pPr>
    </w:p>
    <w:p w14:paraId="110CE51F" w14:textId="77777777" w:rsidR="00F12620" w:rsidRDefault="00F12620" w:rsidP="00F12620">
      <w:pPr>
        <w:pStyle w:val="Nagwek2"/>
      </w:pPr>
      <w:r>
        <w:t>IV. Produkty niedopuszczone do sprzedaży</w:t>
      </w:r>
    </w:p>
    <w:p w14:paraId="36BE9A39" w14:textId="77777777" w:rsidR="00F12620" w:rsidRDefault="00F12620" w:rsidP="00F12620">
      <w:pPr>
        <w:pStyle w:val="Textbody"/>
      </w:pPr>
      <w:r>
        <w:t>Na targu zabrania się sprzedaży:</w:t>
      </w:r>
    </w:p>
    <w:p w14:paraId="492F4CE1" w14:textId="77777777" w:rsidR="00F12620" w:rsidRDefault="00F12620" w:rsidP="00F12620">
      <w:pPr>
        <w:pStyle w:val="Textbody"/>
        <w:numPr>
          <w:ilvl w:val="0"/>
          <w:numId w:val="4"/>
        </w:numPr>
      </w:pPr>
      <w:r>
        <w:t>części samochodowych i elementów motoryzacyjnych,</w:t>
      </w:r>
    </w:p>
    <w:p w14:paraId="36A53B37" w14:textId="77777777" w:rsidR="00F12620" w:rsidRDefault="00F12620" w:rsidP="00F12620">
      <w:pPr>
        <w:pStyle w:val="Textbody"/>
        <w:numPr>
          <w:ilvl w:val="0"/>
          <w:numId w:val="4"/>
        </w:numPr>
      </w:pPr>
      <w:r>
        <w:t>materiałów niebezpiecznych, chemikaliów oraz ostrych narzędzi,</w:t>
      </w:r>
    </w:p>
    <w:p w14:paraId="7BDD80E6" w14:textId="77777777" w:rsidR="00F12620" w:rsidRDefault="00F12620" w:rsidP="00F12620">
      <w:pPr>
        <w:pStyle w:val="Textbody"/>
        <w:numPr>
          <w:ilvl w:val="0"/>
          <w:numId w:val="4"/>
        </w:numPr>
      </w:pPr>
      <w:r>
        <w:t>sprzętu AGD i RTV,</w:t>
      </w:r>
    </w:p>
    <w:p w14:paraId="7BA6E22D" w14:textId="77777777" w:rsidR="00F12620" w:rsidRDefault="00F12620" w:rsidP="00F12620">
      <w:pPr>
        <w:pStyle w:val="Textbody"/>
        <w:numPr>
          <w:ilvl w:val="0"/>
          <w:numId w:val="4"/>
        </w:numPr>
      </w:pPr>
      <w:r>
        <w:t>przedmiotów niezgodnych z prawem, w złym stanie technicznym lub mogących zagrażać bezpieczeństwu uczestników.</w:t>
      </w:r>
    </w:p>
    <w:p w14:paraId="4C3FC478" w14:textId="77777777" w:rsidR="00F12620" w:rsidRDefault="00F12620" w:rsidP="00F12620">
      <w:pPr>
        <w:pStyle w:val="HorizontalLine"/>
      </w:pPr>
    </w:p>
    <w:p w14:paraId="45610DA1" w14:textId="77777777" w:rsidR="00F12620" w:rsidRDefault="00F12620" w:rsidP="00F12620">
      <w:pPr>
        <w:pStyle w:val="Nagwek2"/>
      </w:pPr>
      <w:r>
        <w:t>V. Zasady sprzedaży produktów spożywczych</w:t>
      </w:r>
    </w:p>
    <w:p w14:paraId="3754B1C1" w14:textId="77777777" w:rsidR="00F12620" w:rsidRDefault="00F12620" w:rsidP="00F12620">
      <w:pPr>
        <w:pStyle w:val="Textbody"/>
        <w:numPr>
          <w:ilvl w:val="0"/>
          <w:numId w:val="5"/>
        </w:numPr>
      </w:pPr>
      <w:r>
        <w:t>Dopuszcza się sprzedaż żywności przygotowanej we własnym zakresie, w szczególności domowych wypieków, ciast, miodów oraz innych wyrobów regionalnych.</w:t>
      </w:r>
    </w:p>
    <w:p w14:paraId="473411E7" w14:textId="77777777" w:rsidR="00F12620" w:rsidRDefault="00F12620" w:rsidP="00F12620">
      <w:pPr>
        <w:pStyle w:val="Textbody"/>
        <w:numPr>
          <w:ilvl w:val="0"/>
          <w:numId w:val="5"/>
        </w:numPr>
      </w:pPr>
      <w:r>
        <w:t xml:space="preserve">Sprzedaż żywności ma charakter </w:t>
      </w:r>
      <w:r>
        <w:rPr>
          <w:rStyle w:val="StrongEmphasis"/>
        </w:rPr>
        <w:t>okazjonalny</w:t>
      </w:r>
      <w:r>
        <w:t>, zgodnie z obowiązującymi przepisami prawa polskiego.</w:t>
      </w:r>
    </w:p>
    <w:p w14:paraId="339FAE20" w14:textId="77777777" w:rsidR="00F12620" w:rsidRDefault="00F12620" w:rsidP="00F12620">
      <w:pPr>
        <w:pStyle w:val="Textbody"/>
        <w:numPr>
          <w:ilvl w:val="0"/>
          <w:numId w:val="5"/>
        </w:numPr>
      </w:pPr>
      <w:r>
        <w:t>Wystawca sprzedający żywność zobowiązany jest do przestrzegania przepisów, w szczególności:</w:t>
      </w:r>
    </w:p>
    <w:p w14:paraId="0FE7C7FC" w14:textId="77777777" w:rsidR="00F12620" w:rsidRDefault="00F12620" w:rsidP="00F12620">
      <w:pPr>
        <w:pStyle w:val="Textbody"/>
        <w:numPr>
          <w:ilvl w:val="1"/>
          <w:numId w:val="5"/>
        </w:numPr>
      </w:pPr>
      <w:r>
        <w:t>ustawy o bezpieczeństwie żywności i żywienia,</w:t>
      </w:r>
    </w:p>
    <w:p w14:paraId="49EFD787" w14:textId="77777777" w:rsidR="00F12620" w:rsidRDefault="00F12620" w:rsidP="00F12620">
      <w:pPr>
        <w:pStyle w:val="Textbody"/>
        <w:numPr>
          <w:ilvl w:val="1"/>
          <w:numId w:val="5"/>
        </w:numPr>
      </w:pPr>
      <w:r>
        <w:t>przepisów sanitarnych i higienicznych,</w:t>
      </w:r>
    </w:p>
    <w:p w14:paraId="112C2CBD" w14:textId="77777777" w:rsidR="00F12620" w:rsidRDefault="00F12620" w:rsidP="00F12620">
      <w:pPr>
        <w:pStyle w:val="Textbody"/>
        <w:numPr>
          <w:ilvl w:val="1"/>
          <w:numId w:val="5"/>
        </w:numPr>
      </w:pPr>
      <w:r>
        <w:t>zasad dobrej praktyki higienicznej.</w:t>
      </w:r>
    </w:p>
    <w:p w14:paraId="66BD0834" w14:textId="77777777" w:rsidR="00F12620" w:rsidRDefault="00F12620" w:rsidP="00F12620">
      <w:pPr>
        <w:pStyle w:val="Textbody"/>
        <w:numPr>
          <w:ilvl w:val="0"/>
          <w:numId w:val="5"/>
        </w:numPr>
      </w:pPr>
      <w:r>
        <w:t xml:space="preserve">Osoby zajmujące się przygotowaniem i sprzedażą żywności muszą posiadać </w:t>
      </w:r>
      <w:r>
        <w:rPr>
          <w:rStyle w:val="StrongEmphasis"/>
        </w:rPr>
        <w:t>aktualne orzeczenie do celów sanitarno-epidemiologicznych</w:t>
      </w:r>
      <w:r>
        <w:t>.</w:t>
      </w:r>
    </w:p>
    <w:p w14:paraId="7CF09FE8" w14:textId="77777777" w:rsidR="00F12620" w:rsidRDefault="00F12620" w:rsidP="00F12620">
      <w:pPr>
        <w:pStyle w:val="Textbody"/>
        <w:ind w:left="709"/>
      </w:pPr>
    </w:p>
    <w:p w14:paraId="36339280" w14:textId="77777777" w:rsidR="00F12620" w:rsidRDefault="00F12620" w:rsidP="00F12620">
      <w:pPr>
        <w:pStyle w:val="Textbody"/>
        <w:ind w:left="709"/>
      </w:pPr>
    </w:p>
    <w:p w14:paraId="7387FEDB" w14:textId="77777777" w:rsidR="00F12620" w:rsidRDefault="00F12620" w:rsidP="00F12620">
      <w:pPr>
        <w:pStyle w:val="Textbody"/>
        <w:numPr>
          <w:ilvl w:val="0"/>
          <w:numId w:val="5"/>
        </w:numPr>
      </w:pPr>
      <w:r>
        <w:lastRenderedPageBreak/>
        <w:t>Produkty spożywcze muszą być:</w:t>
      </w:r>
    </w:p>
    <w:p w14:paraId="434906E7" w14:textId="77777777" w:rsidR="00F12620" w:rsidRDefault="00F12620" w:rsidP="00F12620">
      <w:pPr>
        <w:pStyle w:val="Textbody"/>
        <w:numPr>
          <w:ilvl w:val="1"/>
          <w:numId w:val="5"/>
        </w:numPr>
      </w:pPr>
      <w:r>
        <w:t>przygotowane w warunkach zapewniających bezpieczeństwo zdrowotne,</w:t>
      </w:r>
    </w:p>
    <w:p w14:paraId="639AA2C2" w14:textId="77777777" w:rsidR="00F12620" w:rsidRDefault="00F12620" w:rsidP="00F12620">
      <w:pPr>
        <w:pStyle w:val="Textbody"/>
        <w:numPr>
          <w:ilvl w:val="1"/>
          <w:numId w:val="5"/>
        </w:numPr>
      </w:pPr>
      <w:r>
        <w:t>zabezpieczone przed zanieczyszczeniem,</w:t>
      </w:r>
    </w:p>
    <w:p w14:paraId="3E62DA52" w14:textId="77777777" w:rsidR="00F12620" w:rsidRDefault="00F12620" w:rsidP="00F12620">
      <w:pPr>
        <w:pStyle w:val="Textbody"/>
        <w:numPr>
          <w:ilvl w:val="1"/>
          <w:numId w:val="5"/>
        </w:numPr>
      </w:pPr>
      <w:r>
        <w:t>odpowiednio zapakowane,</w:t>
      </w:r>
    </w:p>
    <w:p w14:paraId="715E6091" w14:textId="77777777" w:rsidR="00F12620" w:rsidRDefault="00F12620" w:rsidP="00F12620">
      <w:pPr>
        <w:pStyle w:val="Textbody"/>
        <w:numPr>
          <w:ilvl w:val="1"/>
          <w:numId w:val="5"/>
        </w:numPr>
      </w:pPr>
      <w:r>
        <w:t>opisane (np. rodzaj produktu).</w:t>
      </w:r>
    </w:p>
    <w:p w14:paraId="4CAB8047" w14:textId="77777777" w:rsidR="00F12620" w:rsidRDefault="00F12620" w:rsidP="00F12620">
      <w:pPr>
        <w:pStyle w:val="Textbody"/>
        <w:numPr>
          <w:ilvl w:val="0"/>
          <w:numId w:val="5"/>
        </w:numPr>
      </w:pPr>
      <w:r>
        <w:t xml:space="preserve">Wystawca ponosi </w:t>
      </w:r>
      <w:r>
        <w:rPr>
          <w:rStyle w:val="StrongEmphasis"/>
        </w:rPr>
        <w:t>pełną odpowiedzialność prawną i cywilną</w:t>
      </w:r>
      <w:r>
        <w:t xml:space="preserve"> za jakość, świeżość oraz bezpieczeństwo oferowanej żywności.</w:t>
      </w:r>
    </w:p>
    <w:p w14:paraId="6A650952" w14:textId="77777777" w:rsidR="00F12620" w:rsidRDefault="00F12620" w:rsidP="00F12620">
      <w:pPr>
        <w:pStyle w:val="Textbody"/>
        <w:numPr>
          <w:ilvl w:val="0"/>
          <w:numId w:val="5"/>
        </w:numPr>
        <w:rPr>
          <w:u w:val="single"/>
        </w:rPr>
      </w:pPr>
      <w:r>
        <w:rPr>
          <w:u w:val="single"/>
        </w:rPr>
        <w:t>Organizator nie ponosi odpowiedzialności za produkty spożywcze oferowane przez Wystawców ani za ewentualne skutki ich spożycia.</w:t>
      </w:r>
    </w:p>
    <w:p w14:paraId="41236D59" w14:textId="77777777" w:rsidR="00F12620" w:rsidRDefault="00F12620" w:rsidP="00F12620">
      <w:pPr>
        <w:pStyle w:val="HorizontalLine"/>
      </w:pPr>
    </w:p>
    <w:p w14:paraId="0726D204" w14:textId="77777777" w:rsidR="00F12620" w:rsidRDefault="00F12620" w:rsidP="00F12620">
      <w:pPr>
        <w:pStyle w:val="Nagwek2"/>
      </w:pPr>
      <w:r>
        <w:t>VI. Zasady organizacyjne stoisk</w:t>
      </w:r>
    </w:p>
    <w:p w14:paraId="77539F65" w14:textId="77777777" w:rsidR="00F12620" w:rsidRDefault="00F12620" w:rsidP="00F12620">
      <w:pPr>
        <w:pStyle w:val="Textbody"/>
        <w:numPr>
          <w:ilvl w:val="0"/>
          <w:numId w:val="6"/>
        </w:numPr>
      </w:pPr>
      <w:r>
        <w:rPr>
          <w:rStyle w:val="StrongEmphasis"/>
        </w:rPr>
        <w:t>Wynajem stoisk jest bezpłatny.</w:t>
      </w:r>
    </w:p>
    <w:p w14:paraId="5E16CB84" w14:textId="0C688F9A" w:rsidR="00F12620" w:rsidRDefault="00F12620" w:rsidP="00F12620">
      <w:pPr>
        <w:pStyle w:val="Textbody"/>
        <w:numPr>
          <w:ilvl w:val="0"/>
          <w:numId w:val="6"/>
        </w:numPr>
      </w:pPr>
      <w:r>
        <w:t>Organizator zapewnia bezpłatnie stoły</w:t>
      </w:r>
      <w:r w:rsidR="002674D3">
        <w:t xml:space="preserve"> </w:t>
      </w:r>
      <w:proofErr w:type="gramStart"/>
      <w:r w:rsidR="002674D3">
        <w:t xml:space="preserve">( </w:t>
      </w:r>
      <w:r>
        <w:t>1</w:t>
      </w:r>
      <w:proofErr w:type="gramEnd"/>
      <w:r>
        <w:t>,6 m</w:t>
      </w:r>
      <w:r w:rsidR="002674D3">
        <w:t xml:space="preserve"> x 0,8 m)</w:t>
      </w:r>
      <w:r>
        <w:t xml:space="preserve"> oraz krzesła.</w:t>
      </w:r>
    </w:p>
    <w:p w14:paraId="2B8A8176" w14:textId="77777777" w:rsidR="00F12620" w:rsidRDefault="00F12620" w:rsidP="00F12620">
      <w:pPr>
        <w:pStyle w:val="Textbody"/>
        <w:numPr>
          <w:ilvl w:val="0"/>
          <w:numId w:val="6"/>
        </w:numPr>
      </w:pPr>
      <w:r>
        <w:t xml:space="preserve">Zabronione jest zajmowanie powierzchni poza wyznaczonymi stoiskami. </w:t>
      </w:r>
      <w:r>
        <w:br/>
        <w:t xml:space="preserve">Przejścia muszą pozostać </w:t>
      </w:r>
      <w:r>
        <w:rPr>
          <w:u w:val="single"/>
        </w:rPr>
        <w:t>niezablokowane.</w:t>
      </w:r>
    </w:p>
    <w:p w14:paraId="7B956507" w14:textId="77777777" w:rsidR="00F12620" w:rsidRDefault="00F12620" w:rsidP="00F12620">
      <w:pPr>
        <w:pStyle w:val="Textbody"/>
        <w:numPr>
          <w:ilvl w:val="0"/>
          <w:numId w:val="6"/>
        </w:numPr>
      </w:pPr>
      <w:r>
        <w:t>Wystawca zobowiązany jest do urządzenia stoiska w sposób bezpieczny i estetyczny.</w:t>
      </w:r>
    </w:p>
    <w:p w14:paraId="2D51C397" w14:textId="77777777" w:rsidR="00F12620" w:rsidRDefault="00F12620" w:rsidP="00F12620">
      <w:pPr>
        <w:pStyle w:val="Textbody"/>
        <w:numPr>
          <w:ilvl w:val="0"/>
          <w:numId w:val="6"/>
        </w:numPr>
      </w:pPr>
      <w:r>
        <w:t>Rozładunek i załadunek są możliwe</w:t>
      </w:r>
      <w:r>
        <w:rPr>
          <w:u w:val="single"/>
        </w:rPr>
        <w:t xml:space="preserve"> wyłącznie</w:t>
      </w:r>
      <w:r>
        <w:t xml:space="preserve"> przez czas niezbędny do sprawnej obsługi stoiska. Zabrania się zastawiania przestrzeni innych niż wyznaczone miejsca parkingowe oraz parkowania przez cały czas trwania wydarzenia.</w:t>
      </w:r>
    </w:p>
    <w:p w14:paraId="34C9500C" w14:textId="77777777" w:rsidR="00F12620" w:rsidRDefault="00F12620" w:rsidP="00F12620">
      <w:pPr>
        <w:pStyle w:val="Textbody"/>
        <w:numPr>
          <w:ilvl w:val="0"/>
          <w:numId w:val="6"/>
        </w:numPr>
      </w:pPr>
      <w:r>
        <w:t>Dodatkowe elementy wyposażenia (wieszaki, stojaki, dekoracje) Wystawca organizuje we własnym zakresie.</w:t>
      </w:r>
    </w:p>
    <w:p w14:paraId="2A10AE2F" w14:textId="77777777" w:rsidR="00F12620" w:rsidRDefault="00F12620" w:rsidP="00F12620">
      <w:pPr>
        <w:pStyle w:val="Textbody"/>
        <w:numPr>
          <w:ilvl w:val="0"/>
          <w:numId w:val="6"/>
        </w:numPr>
      </w:pPr>
      <w:r>
        <w:t xml:space="preserve">Liczba stoisk jest ograniczona – </w:t>
      </w:r>
      <w:r>
        <w:rPr>
          <w:b/>
          <w:bCs/>
        </w:rPr>
        <w:t>o udziale decyduje kolejność zgłoszeń.</w:t>
      </w:r>
    </w:p>
    <w:p w14:paraId="5CF70209" w14:textId="77777777" w:rsidR="00F12620" w:rsidRDefault="00F12620" w:rsidP="00F12620">
      <w:pPr>
        <w:pStyle w:val="Textbody"/>
        <w:numPr>
          <w:ilvl w:val="0"/>
          <w:numId w:val="6"/>
        </w:numPr>
      </w:pPr>
      <w:r>
        <w:rPr>
          <w:u w:val="single"/>
        </w:rPr>
        <w:t>Rozstawienie stoisk</w:t>
      </w:r>
      <w:r>
        <w:t xml:space="preserve"> odbywa się w godzinach </w:t>
      </w:r>
      <w:r>
        <w:rPr>
          <w:rStyle w:val="StrongEmphasis"/>
        </w:rPr>
        <w:t>8:45–9:45</w:t>
      </w:r>
      <w:r>
        <w:t>.</w:t>
      </w:r>
    </w:p>
    <w:p w14:paraId="0B15FF9F" w14:textId="77777777" w:rsidR="00F12620" w:rsidRDefault="00F12620" w:rsidP="00F12620">
      <w:pPr>
        <w:pStyle w:val="Textbody"/>
        <w:numPr>
          <w:ilvl w:val="0"/>
          <w:numId w:val="6"/>
        </w:numPr>
      </w:pPr>
      <w:r>
        <w:t>Po zakończeniu wydarzenia Wystawcy zobowiązani są do uporządkowania swojego stanowiska.</w:t>
      </w:r>
    </w:p>
    <w:p w14:paraId="65FC1CE6" w14:textId="77777777" w:rsidR="00F12620" w:rsidRDefault="00F12620" w:rsidP="00F12620">
      <w:pPr>
        <w:pStyle w:val="Textbody"/>
        <w:numPr>
          <w:ilvl w:val="0"/>
          <w:numId w:val="6"/>
        </w:numPr>
      </w:pPr>
      <w:r>
        <w:t>Każdy Wystawca zobowiązany jest do indywidualnego rozliczenia sprzedaży z Urzędem Skarbowym zgodnie z obowiązującymi przepisami prawa polskiego.</w:t>
      </w:r>
    </w:p>
    <w:p w14:paraId="13ED8EDB" w14:textId="77777777" w:rsidR="00F12620" w:rsidRDefault="00F12620" w:rsidP="00F12620">
      <w:pPr>
        <w:pStyle w:val="HorizontalLine"/>
      </w:pPr>
    </w:p>
    <w:p w14:paraId="1B8E1F3C" w14:textId="052C846A" w:rsidR="00F12620" w:rsidRDefault="00F12620" w:rsidP="00F12620">
      <w:pPr>
        <w:pStyle w:val="Nagwek2"/>
      </w:pPr>
      <w:r>
        <w:t>VII. Konkurs</w:t>
      </w:r>
      <w:r w:rsidR="00E5667F">
        <w:t>y</w:t>
      </w:r>
    </w:p>
    <w:p w14:paraId="3650F2B3" w14:textId="4B06FA07" w:rsidR="00F12620" w:rsidRDefault="00E5667F" w:rsidP="00E5667F">
      <w:pPr>
        <w:pStyle w:val="Textbody"/>
      </w:pPr>
      <w:r w:rsidRPr="00E5667F">
        <w:t>1.</w:t>
      </w:r>
      <w:r>
        <w:t xml:space="preserve"> </w:t>
      </w:r>
      <w:r w:rsidR="00F12620">
        <w:t>W ramach wydarzenia odbędzie się konkurs dla Wystawców pt.</w:t>
      </w:r>
      <w:r>
        <w:t xml:space="preserve"> </w:t>
      </w:r>
      <w:r w:rsidR="00F12620">
        <w:t xml:space="preserve"> </w:t>
      </w:r>
      <w:r w:rsidR="00F12620">
        <w:rPr>
          <w:rStyle w:val="StrongEmphasis"/>
        </w:rPr>
        <w:t xml:space="preserve">„Ulubieniec </w:t>
      </w:r>
      <w:r>
        <w:rPr>
          <w:rStyle w:val="StrongEmphasis"/>
        </w:rPr>
        <w:t xml:space="preserve">     </w:t>
      </w:r>
      <w:r w:rsidR="00F12620">
        <w:rPr>
          <w:rStyle w:val="StrongEmphasis"/>
        </w:rPr>
        <w:t>odwiedzających</w:t>
      </w:r>
      <w:r>
        <w:rPr>
          <w:rStyle w:val="StrongEmphasis"/>
        </w:rPr>
        <w:t>”:</w:t>
      </w:r>
    </w:p>
    <w:p w14:paraId="5A7B95D1" w14:textId="03788796" w:rsidR="00F12620" w:rsidRDefault="00E5667F" w:rsidP="00E5667F">
      <w:pPr>
        <w:pStyle w:val="Textbody"/>
        <w:ind w:left="709"/>
      </w:pPr>
      <w:r>
        <w:t>- k</w:t>
      </w:r>
      <w:r w:rsidR="00F12620">
        <w:t>ażdy uczestnik ma prawo oddać jeden głos</w:t>
      </w:r>
      <w:r>
        <w:t>,</w:t>
      </w:r>
    </w:p>
    <w:p w14:paraId="3699C354" w14:textId="77777777" w:rsidR="00E5667F" w:rsidRDefault="00E5667F" w:rsidP="00E5667F">
      <w:pPr>
        <w:pStyle w:val="Textbody"/>
        <w:ind w:left="709"/>
      </w:pPr>
      <w:bookmarkStart w:id="1" w:name="_Hlk228369806"/>
      <w:r>
        <w:t>- z</w:t>
      </w:r>
      <w:r w:rsidR="00F12620">
        <w:t>wycięzcy otrzymają nagrody rzeczowe ufundowane przez Organizatora.</w:t>
      </w:r>
    </w:p>
    <w:bookmarkEnd w:id="1"/>
    <w:p w14:paraId="647B861E" w14:textId="750A1A49" w:rsidR="00E5667F" w:rsidRDefault="00E5667F" w:rsidP="00E5667F">
      <w:pPr>
        <w:pStyle w:val="Textbody"/>
      </w:pPr>
      <w:r>
        <w:t xml:space="preserve">2.  </w:t>
      </w:r>
      <w:r w:rsidRPr="00E5667F">
        <w:t xml:space="preserve">Konkurs na najlepszą stylizację </w:t>
      </w:r>
      <w:r w:rsidRPr="00E5667F">
        <w:t>boho na</w:t>
      </w:r>
      <w:r w:rsidRPr="00E5667F">
        <w:t xml:space="preserve"> Pchlim Targu</w:t>
      </w:r>
      <w:r>
        <w:t>:</w:t>
      </w:r>
    </w:p>
    <w:p w14:paraId="41F4156F" w14:textId="616A5708" w:rsidR="00E5667F" w:rsidRDefault="00E5667F" w:rsidP="00E5667F">
      <w:pPr>
        <w:pStyle w:val="Textbody"/>
      </w:pPr>
      <w:r>
        <w:lastRenderedPageBreak/>
        <w:t xml:space="preserve">           - zostanie stworzony specjalny post na stronie Facebooka ,,Lubię Lubań” pod którym chętne osoby, w komentarz</w:t>
      </w:r>
      <w:r w:rsidR="00F82614">
        <w:t>u</w:t>
      </w:r>
      <w:r>
        <w:t xml:space="preserve">, wrzucą swoje stylizacje z Pchlego Targu w tematyce boho, </w:t>
      </w:r>
    </w:p>
    <w:p w14:paraId="04ED32C9" w14:textId="71DE2158" w:rsidR="00E5667F" w:rsidRDefault="00E5667F" w:rsidP="00E5667F">
      <w:pPr>
        <w:pStyle w:val="Textbody"/>
      </w:pPr>
      <w:r>
        <w:t xml:space="preserve">           - </w:t>
      </w:r>
      <w:r w:rsidRPr="00E5667F">
        <w:t>zwycięzcy otrzymają nagrody rzeczowe ufundowane przez Organizatora.</w:t>
      </w:r>
    </w:p>
    <w:p w14:paraId="7D081CB5" w14:textId="77777777" w:rsidR="00F12620" w:rsidRDefault="00F12620" w:rsidP="00F12620">
      <w:pPr>
        <w:pStyle w:val="HorizontalLine"/>
      </w:pPr>
    </w:p>
    <w:p w14:paraId="3B423B19" w14:textId="77777777" w:rsidR="00F12620" w:rsidRDefault="00F12620" w:rsidP="00F12620">
      <w:pPr>
        <w:pStyle w:val="Nagwek2"/>
      </w:pPr>
      <w:r>
        <w:t>VIII. Zgłoszenia i kontakt</w:t>
      </w:r>
    </w:p>
    <w:p w14:paraId="76E204EC" w14:textId="4288B3BC" w:rsidR="00F12620" w:rsidRDefault="00F12620" w:rsidP="00F12620">
      <w:pPr>
        <w:pStyle w:val="Textbody"/>
        <w:numPr>
          <w:ilvl w:val="0"/>
          <w:numId w:val="8"/>
        </w:numPr>
      </w:pPr>
      <w:r>
        <w:t>Zgłoszenia przyjmowane są do</w:t>
      </w:r>
      <w:r>
        <w:rPr>
          <w:b/>
          <w:bCs/>
        </w:rPr>
        <w:t xml:space="preserve"> </w:t>
      </w:r>
      <w:r>
        <w:rPr>
          <w:u w:val="single"/>
        </w:rPr>
        <w:t>wtorku</w:t>
      </w:r>
      <w:r>
        <w:t xml:space="preserve"> </w:t>
      </w:r>
      <w:r w:rsidR="00F82614">
        <w:rPr>
          <w:b/>
          <w:bCs/>
        </w:rPr>
        <w:t>09</w:t>
      </w:r>
      <w:r>
        <w:rPr>
          <w:b/>
          <w:bCs/>
        </w:rPr>
        <w:t>.0</w:t>
      </w:r>
      <w:r w:rsidR="00F82614">
        <w:rPr>
          <w:b/>
          <w:bCs/>
        </w:rPr>
        <w:t>6</w:t>
      </w:r>
      <w:r>
        <w:rPr>
          <w:b/>
          <w:bCs/>
        </w:rPr>
        <w:t>.</w:t>
      </w:r>
      <w:r>
        <w:rPr>
          <w:rStyle w:val="StrongEmphasis"/>
        </w:rPr>
        <w:t>2026 r. do godz. 15:00</w:t>
      </w:r>
      <w:r>
        <w:t>.</w:t>
      </w:r>
    </w:p>
    <w:p w14:paraId="57E3BF94" w14:textId="77777777" w:rsidR="00F12620" w:rsidRDefault="00F12620" w:rsidP="00F12620">
      <w:pPr>
        <w:pStyle w:val="Textbody"/>
        <w:numPr>
          <w:ilvl w:val="0"/>
          <w:numId w:val="8"/>
        </w:numPr>
      </w:pPr>
      <w:r>
        <w:t xml:space="preserve">Warunkiem udziału jest wypełnienie </w:t>
      </w:r>
      <w:r>
        <w:rPr>
          <w:u w:val="single"/>
        </w:rPr>
        <w:t>Karty zgłoszenia</w:t>
      </w:r>
      <w:r>
        <w:t xml:space="preserve"> dostępnej na stronie </w:t>
      </w:r>
      <w:r>
        <w:rPr>
          <w:rStyle w:val="StrongEmphasis"/>
        </w:rPr>
        <w:t>luban.pl</w:t>
      </w:r>
      <w:r>
        <w:t xml:space="preserve"> lub w siedzibie Organizatora.</w:t>
      </w:r>
    </w:p>
    <w:p w14:paraId="573975B1" w14:textId="77777777" w:rsidR="00F12620" w:rsidRDefault="00F12620" w:rsidP="00F12620">
      <w:pPr>
        <w:pStyle w:val="Textbody"/>
        <w:numPr>
          <w:ilvl w:val="0"/>
          <w:numId w:val="8"/>
        </w:numPr>
      </w:pPr>
      <w:r>
        <w:t xml:space="preserve">Kartę zgłoszenia należy przesłać na adres e-mail: </w:t>
      </w:r>
      <w:hyperlink r:id="rId5" w:history="1">
        <w:r>
          <w:rPr>
            <w:rStyle w:val="StrongEmphasis"/>
          </w:rPr>
          <w:t>pchli.targ@lcr.net.pl</w:t>
        </w:r>
      </w:hyperlink>
    </w:p>
    <w:p w14:paraId="5264FAD7" w14:textId="77777777" w:rsidR="00F12620" w:rsidRDefault="00F12620" w:rsidP="00F12620">
      <w:pPr>
        <w:pStyle w:val="Textbody"/>
        <w:numPr>
          <w:ilvl w:val="0"/>
          <w:numId w:val="8"/>
        </w:numPr>
      </w:pPr>
      <w:r>
        <w:t xml:space="preserve">Kontakt telefoniczny: </w:t>
      </w:r>
      <w:r>
        <w:rPr>
          <w:rStyle w:val="StrongEmphasis"/>
        </w:rPr>
        <w:t>781 456 115</w:t>
      </w:r>
      <w:r>
        <w:t xml:space="preserve">, </w:t>
      </w:r>
      <w:r>
        <w:rPr>
          <w:rStyle w:val="StrongEmphasis"/>
        </w:rPr>
        <w:t>782 953 014</w:t>
      </w:r>
    </w:p>
    <w:p w14:paraId="06F7E765" w14:textId="77777777" w:rsidR="00F12620" w:rsidRDefault="00F12620" w:rsidP="00F12620">
      <w:pPr>
        <w:pStyle w:val="HorizontalLine"/>
      </w:pPr>
    </w:p>
    <w:p w14:paraId="6F74C6A2" w14:textId="77777777" w:rsidR="00F12620" w:rsidRDefault="00F12620" w:rsidP="00F12620">
      <w:pPr>
        <w:pStyle w:val="Nagwek2"/>
      </w:pPr>
      <w:r>
        <w:t>IX. Odpowiedzialność i postanowienia końcowe</w:t>
      </w:r>
    </w:p>
    <w:p w14:paraId="6DF536DA" w14:textId="77777777" w:rsidR="00F12620" w:rsidRDefault="00F12620" w:rsidP="00F12620">
      <w:pPr>
        <w:pStyle w:val="Textbody"/>
        <w:numPr>
          <w:ilvl w:val="0"/>
          <w:numId w:val="9"/>
        </w:numPr>
      </w:pPr>
      <w:r>
        <w:t>Organizator</w:t>
      </w:r>
      <w:r>
        <w:rPr>
          <w:u w:val="single"/>
        </w:rPr>
        <w:t xml:space="preserve"> nie</w:t>
      </w:r>
      <w:r>
        <w:t xml:space="preserve"> ponosi odpowiedzialności za towary Wystawców ani za szkody, kradzieże lub zniszczenia.</w:t>
      </w:r>
    </w:p>
    <w:p w14:paraId="734628BA" w14:textId="77777777" w:rsidR="00F12620" w:rsidRDefault="00F12620" w:rsidP="00F12620">
      <w:pPr>
        <w:pStyle w:val="Textbody"/>
        <w:numPr>
          <w:ilvl w:val="0"/>
          <w:numId w:val="9"/>
        </w:numPr>
      </w:pPr>
      <w:r>
        <w:t>Wystawcy ubezpieczają się we własnym zakresie.</w:t>
      </w:r>
    </w:p>
    <w:p w14:paraId="65955830" w14:textId="77777777" w:rsidR="00F12620" w:rsidRDefault="00F12620" w:rsidP="00F12620">
      <w:pPr>
        <w:pStyle w:val="Textbody"/>
        <w:numPr>
          <w:ilvl w:val="0"/>
          <w:numId w:val="9"/>
        </w:numPr>
      </w:pPr>
      <w:r>
        <w:t>Zabroniona jest likwidacja stoiska przed zakończeniem wydarzenia.</w:t>
      </w:r>
    </w:p>
    <w:p w14:paraId="2D650394" w14:textId="77777777" w:rsidR="00F12620" w:rsidRDefault="00F12620" w:rsidP="00F12620">
      <w:pPr>
        <w:pStyle w:val="Textbody"/>
        <w:numPr>
          <w:ilvl w:val="0"/>
          <w:numId w:val="9"/>
        </w:numPr>
      </w:pPr>
      <w:r>
        <w:t>Uczestnicy wyrażają zgodę na utrwalanie i wykorzystywanie wizerunku do celów promocyjnych Organizatora.</w:t>
      </w:r>
    </w:p>
    <w:p w14:paraId="17470BF3" w14:textId="77777777" w:rsidR="00F12620" w:rsidRDefault="00F12620" w:rsidP="00F12620">
      <w:pPr>
        <w:pStyle w:val="Textbody"/>
        <w:numPr>
          <w:ilvl w:val="0"/>
          <w:numId w:val="9"/>
        </w:numPr>
      </w:pPr>
      <w:r>
        <w:rPr>
          <w:u w:val="single"/>
        </w:rPr>
        <w:t>Organizator zastrzega sobie prawo do zmian w regulaminie</w:t>
      </w:r>
      <w:r>
        <w:t xml:space="preserve"> oraz do odmowy udziału Wystawcy w przypadku naruszenia jego postanowień.</w:t>
      </w:r>
    </w:p>
    <w:p w14:paraId="1BA2322F" w14:textId="3C15B8BF" w:rsidR="00F12620" w:rsidRDefault="00F12620" w:rsidP="00F12620">
      <w:pPr>
        <w:pStyle w:val="Textbody"/>
      </w:pPr>
      <w:r>
        <w:rPr>
          <w:rStyle w:val="StrongEmphasis"/>
        </w:rPr>
        <w:t>Udział w wydarzeniu „P</w:t>
      </w:r>
      <w:r w:rsidR="00F82614">
        <w:rPr>
          <w:rStyle w:val="StrongEmphasis"/>
        </w:rPr>
        <w:t>CHLI TARG Powitanie Lata #BOHO.</w:t>
      </w:r>
      <w:r>
        <w:rPr>
          <w:rStyle w:val="StrongEmphasis"/>
        </w:rPr>
        <w:t>” oznacza akceptację niniejszego regulaminu.</w:t>
      </w:r>
    </w:p>
    <w:p w14:paraId="1BE271F2" w14:textId="77777777" w:rsidR="00E93B35" w:rsidRDefault="00E93B35"/>
    <w:sectPr w:rsidR="00E93B35" w:rsidSect="00F1262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5063"/>
    <w:multiLevelType w:val="multilevel"/>
    <w:tmpl w:val="3BF80F14"/>
    <w:lvl w:ilvl="0">
      <w:start w:val="1"/>
      <w:numFmt w:val="decimal"/>
      <w:lvlText w:val="%1."/>
      <w:lvlJc w:val="left"/>
      <w:pPr>
        <w:ind w:left="709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9AB17A4"/>
    <w:multiLevelType w:val="multilevel"/>
    <w:tmpl w:val="24DA3D3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17DB5C23"/>
    <w:multiLevelType w:val="multilevel"/>
    <w:tmpl w:val="C798844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2C99166F"/>
    <w:multiLevelType w:val="multilevel"/>
    <w:tmpl w:val="BD3A100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3484774D"/>
    <w:multiLevelType w:val="multilevel"/>
    <w:tmpl w:val="52C0112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4A351036"/>
    <w:multiLevelType w:val="multilevel"/>
    <w:tmpl w:val="3DA072B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8F627E5"/>
    <w:multiLevelType w:val="multilevel"/>
    <w:tmpl w:val="864EF37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5D596409"/>
    <w:multiLevelType w:val="multilevel"/>
    <w:tmpl w:val="DBCCC16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7AA26204"/>
    <w:multiLevelType w:val="multilevel"/>
    <w:tmpl w:val="E1AE91D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957060155">
    <w:abstractNumId w:val="0"/>
  </w:num>
  <w:num w:numId="2" w16cid:durableId="1223323618">
    <w:abstractNumId w:val="3"/>
  </w:num>
  <w:num w:numId="3" w16cid:durableId="1971278579">
    <w:abstractNumId w:val="1"/>
  </w:num>
  <w:num w:numId="4" w16cid:durableId="1003706102">
    <w:abstractNumId w:val="7"/>
  </w:num>
  <w:num w:numId="5" w16cid:durableId="422922910">
    <w:abstractNumId w:val="5"/>
  </w:num>
  <w:num w:numId="6" w16cid:durableId="934245244">
    <w:abstractNumId w:val="4"/>
  </w:num>
  <w:num w:numId="7" w16cid:durableId="480082787">
    <w:abstractNumId w:val="2"/>
  </w:num>
  <w:num w:numId="8" w16cid:durableId="1177578382">
    <w:abstractNumId w:val="8"/>
  </w:num>
  <w:num w:numId="9" w16cid:durableId="1559167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56"/>
    <w:rsid w:val="002674D3"/>
    <w:rsid w:val="0029716E"/>
    <w:rsid w:val="00392456"/>
    <w:rsid w:val="009F1D76"/>
    <w:rsid w:val="009F5606"/>
    <w:rsid w:val="00B7534D"/>
    <w:rsid w:val="00E5667F"/>
    <w:rsid w:val="00E93B35"/>
    <w:rsid w:val="00F12620"/>
    <w:rsid w:val="00F8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4B13"/>
  <w15:chartTrackingRefBased/>
  <w15:docId w15:val="{A2170698-8B88-49D9-8716-5C7D849C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2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4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4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4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4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456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F1262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ny"/>
    <w:next w:val="Textbody"/>
    <w:rsid w:val="00F12620"/>
    <w:pPr>
      <w:suppressLineNumbers/>
      <w:suppressAutoHyphens/>
      <w:autoSpaceDN w:val="0"/>
      <w:spacing w:after="283" w:line="240" w:lineRule="auto"/>
      <w:textAlignment w:val="baseline"/>
    </w:pPr>
    <w:rPr>
      <w:rFonts w:ascii="Liberation Serif" w:eastAsia="NSimSun" w:hAnsi="Liberation Serif" w:cs="Arial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F12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hli.targ@lcr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857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Wajcfelt</dc:creator>
  <cp:keywords/>
  <dc:description/>
  <cp:lastModifiedBy>Julia Wajcfelt</cp:lastModifiedBy>
  <cp:revision>4</cp:revision>
  <dcterms:created xsi:type="dcterms:W3CDTF">2026-04-29T13:13:00Z</dcterms:created>
  <dcterms:modified xsi:type="dcterms:W3CDTF">2026-04-29T13:46:00Z</dcterms:modified>
</cp:coreProperties>
</file>