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094B" w14:textId="38CE6F4F" w:rsidR="00161C5B" w:rsidRDefault="003A6859" w:rsidP="002E2FAB">
      <w:pPr>
        <w:spacing w:after="0"/>
        <w:ind w:left="-822" w:right="1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584895" wp14:editId="608CB1BF">
            <wp:simplePos x="0" y="0"/>
            <wp:positionH relativeFrom="column">
              <wp:posOffset>3079115</wp:posOffset>
            </wp:positionH>
            <wp:positionV relativeFrom="paragraph">
              <wp:posOffset>9525</wp:posOffset>
            </wp:positionV>
            <wp:extent cx="1228344" cy="795528"/>
            <wp:effectExtent l="0" t="0" r="0" b="0"/>
            <wp:wrapSquare wrapText="bothSides"/>
            <wp:docPr id="2757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020BB" w14:textId="16A08556" w:rsidR="00463C4C" w:rsidRDefault="003A6859">
      <w:pPr>
        <w:spacing w:after="0"/>
        <w:ind w:right="1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</w:t>
      </w:r>
      <w:r w:rsidR="002936EF">
        <w:rPr>
          <w:rFonts w:ascii="Arial" w:eastAsia="Arial" w:hAnsi="Arial" w:cs="Arial"/>
          <w:b/>
          <w:sz w:val="24"/>
        </w:rPr>
        <w:t xml:space="preserve">                             </w:t>
      </w:r>
      <w:r>
        <w:rPr>
          <w:rFonts w:ascii="Arial" w:eastAsia="Arial" w:hAnsi="Arial" w:cs="Arial"/>
          <w:b/>
          <w:sz w:val="24"/>
        </w:rPr>
        <w:t xml:space="preserve">    </w:t>
      </w:r>
      <w:r w:rsidR="002936EF">
        <w:rPr>
          <w:noProof/>
        </w:rPr>
        <w:drawing>
          <wp:inline distT="0" distB="0" distL="0" distR="0" wp14:anchorId="3B83502C" wp14:editId="37A77277">
            <wp:extent cx="1008621" cy="596900"/>
            <wp:effectExtent l="0" t="0" r="0" b="0"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8621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17AB1" w14:textId="77777777" w:rsidR="00463C4C" w:rsidRDefault="00463C4C" w:rsidP="00931FDD">
      <w:pPr>
        <w:spacing w:after="0"/>
        <w:ind w:right="160"/>
        <w:rPr>
          <w:rFonts w:ascii="Arial" w:eastAsia="Arial" w:hAnsi="Arial" w:cs="Arial"/>
          <w:b/>
          <w:sz w:val="24"/>
        </w:rPr>
      </w:pPr>
    </w:p>
    <w:p w14:paraId="613C4212" w14:textId="77777777" w:rsidR="002936EF" w:rsidRDefault="002936EF" w:rsidP="00931FDD">
      <w:pPr>
        <w:spacing w:after="0"/>
        <w:ind w:right="160"/>
        <w:jc w:val="center"/>
        <w:rPr>
          <w:rFonts w:ascii="Times New Roman" w:eastAsia="Arial" w:hAnsi="Times New Roman" w:cs="Times New Roman"/>
          <w:b/>
          <w:sz w:val="24"/>
        </w:rPr>
      </w:pPr>
    </w:p>
    <w:p w14:paraId="4BD954BE" w14:textId="603B6270" w:rsidR="00161C5B" w:rsidRPr="00076702" w:rsidRDefault="003A6859" w:rsidP="00931FDD">
      <w:pPr>
        <w:spacing w:after="0"/>
        <w:ind w:right="160"/>
        <w:jc w:val="center"/>
        <w:rPr>
          <w:rFonts w:ascii="Times New Roman" w:hAnsi="Times New Roman" w:cs="Times New Roman"/>
          <w:sz w:val="24"/>
        </w:rPr>
      </w:pPr>
      <w:r w:rsidRPr="00076702">
        <w:rPr>
          <w:rFonts w:ascii="Times New Roman" w:eastAsia="Arial" w:hAnsi="Times New Roman" w:cs="Times New Roman"/>
          <w:b/>
          <w:sz w:val="24"/>
        </w:rPr>
        <w:t>Regulamin Festiwalu Folklorystycznego „</w:t>
      </w:r>
      <w:proofErr w:type="spellStart"/>
      <w:r w:rsidRPr="00076702">
        <w:rPr>
          <w:rFonts w:ascii="Times New Roman" w:eastAsia="Arial" w:hAnsi="Times New Roman" w:cs="Times New Roman"/>
          <w:b/>
          <w:sz w:val="24"/>
        </w:rPr>
        <w:t>FolkArt</w:t>
      </w:r>
      <w:proofErr w:type="spellEnd"/>
      <w:r w:rsidRPr="00076702">
        <w:rPr>
          <w:rFonts w:ascii="Times New Roman" w:eastAsia="Arial" w:hAnsi="Times New Roman" w:cs="Times New Roman"/>
          <w:b/>
          <w:sz w:val="24"/>
        </w:rPr>
        <w:t xml:space="preserve"> 202</w:t>
      </w:r>
      <w:r w:rsidR="00463C4C" w:rsidRPr="00076702">
        <w:rPr>
          <w:rFonts w:ascii="Times New Roman" w:eastAsia="Arial" w:hAnsi="Times New Roman" w:cs="Times New Roman"/>
          <w:b/>
          <w:sz w:val="24"/>
        </w:rPr>
        <w:t>6</w:t>
      </w:r>
      <w:r w:rsidRPr="00076702">
        <w:rPr>
          <w:rFonts w:ascii="Times New Roman" w:eastAsia="Arial" w:hAnsi="Times New Roman" w:cs="Times New Roman"/>
          <w:b/>
          <w:sz w:val="24"/>
        </w:rPr>
        <w:t>”</w:t>
      </w:r>
    </w:p>
    <w:p w14:paraId="6B94D656" w14:textId="77777777" w:rsidR="00161C5B" w:rsidRPr="00076702" w:rsidRDefault="003A6859" w:rsidP="00931FDD">
      <w:pPr>
        <w:spacing w:after="9"/>
        <w:rPr>
          <w:rFonts w:ascii="Times New Roman" w:hAnsi="Times New Roman" w:cs="Times New Roman"/>
          <w:sz w:val="24"/>
        </w:rPr>
      </w:pPr>
      <w:r w:rsidRPr="00076702">
        <w:rPr>
          <w:rFonts w:ascii="Times New Roman" w:eastAsia="Arial" w:hAnsi="Times New Roman" w:cs="Times New Roman"/>
          <w:b/>
          <w:sz w:val="24"/>
        </w:rPr>
        <w:t xml:space="preserve"> </w:t>
      </w:r>
      <w:r w:rsidRPr="00076702">
        <w:rPr>
          <w:rFonts w:ascii="Times New Roman" w:eastAsia="Arial" w:hAnsi="Times New Roman" w:cs="Times New Roman"/>
          <w:b/>
          <w:sz w:val="24"/>
        </w:rPr>
        <w:tab/>
      </w:r>
      <w:r w:rsidRPr="00076702">
        <w:rPr>
          <w:rFonts w:ascii="Times New Roman" w:hAnsi="Times New Roman" w:cs="Times New Roman"/>
          <w:sz w:val="24"/>
        </w:rPr>
        <w:t xml:space="preserve"> </w:t>
      </w:r>
    </w:p>
    <w:p w14:paraId="005C8CCD" w14:textId="77777777" w:rsidR="002E2FAB" w:rsidRPr="002E2FAB" w:rsidRDefault="002E2FAB" w:rsidP="002E2FAB">
      <w:pPr>
        <w:numPr>
          <w:ilvl w:val="0"/>
          <w:numId w:val="5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>Organizatorem Festiwalu Folklorystycznego „</w:t>
      </w:r>
      <w:proofErr w:type="spellStart"/>
      <w:r w:rsidRPr="002E2FAB">
        <w:rPr>
          <w:rFonts w:ascii="Times New Roman" w:eastAsia="Arial" w:hAnsi="Times New Roman" w:cs="Times New Roman"/>
          <w:sz w:val="24"/>
        </w:rPr>
        <w:t>FolkArt</w:t>
      </w:r>
      <w:proofErr w:type="spellEnd"/>
      <w:r w:rsidRPr="002E2FAB">
        <w:rPr>
          <w:rFonts w:ascii="Times New Roman" w:eastAsia="Arial" w:hAnsi="Times New Roman" w:cs="Times New Roman"/>
          <w:sz w:val="24"/>
        </w:rPr>
        <w:t xml:space="preserve"> 2026” jest Miejski Dom Kultury w Lubaniu z siedzibą przy ul. Kościuszki 4, 59-800 Lubań. </w:t>
      </w:r>
    </w:p>
    <w:p w14:paraId="79923DAE" w14:textId="77777777" w:rsidR="002E2FAB" w:rsidRPr="002E2FAB" w:rsidRDefault="002E2FAB" w:rsidP="002E2FAB">
      <w:pPr>
        <w:numPr>
          <w:ilvl w:val="0"/>
          <w:numId w:val="5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Festiwal odbędzie się na scenie plenerowej na Rynku w Lubaniu. </w:t>
      </w:r>
    </w:p>
    <w:p w14:paraId="7A5538AA" w14:textId="77777777" w:rsidR="002E2FAB" w:rsidRPr="002E2FAB" w:rsidRDefault="002E2FAB" w:rsidP="002E2FAB">
      <w:pPr>
        <w:numPr>
          <w:ilvl w:val="0"/>
          <w:numId w:val="5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Termin Festiwalu: 8 sierpnia 2025 r., godz. 13:00. </w:t>
      </w:r>
    </w:p>
    <w:p w14:paraId="326BD51C" w14:textId="77777777" w:rsidR="002E2FAB" w:rsidRPr="002E2FAB" w:rsidRDefault="002E2FAB" w:rsidP="002E2FAB">
      <w:pPr>
        <w:numPr>
          <w:ilvl w:val="0"/>
          <w:numId w:val="5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Cele Festiwalu: </w:t>
      </w:r>
    </w:p>
    <w:p w14:paraId="6DDB56AE" w14:textId="0DBBD6AE" w:rsidR="002E2FAB" w:rsidRPr="002E2FAB" w:rsidRDefault="002E2FAB" w:rsidP="002E2FAB">
      <w:pPr>
        <w:numPr>
          <w:ilvl w:val="0"/>
          <w:numId w:val="6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>prezentacja dorobku muzycznego zespołów ludowych,</w:t>
      </w:r>
    </w:p>
    <w:p w14:paraId="1299444E" w14:textId="7A27897B" w:rsidR="002E2FAB" w:rsidRPr="002E2FAB" w:rsidRDefault="002E2FAB" w:rsidP="002E2FAB">
      <w:pPr>
        <w:numPr>
          <w:ilvl w:val="0"/>
          <w:numId w:val="6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>promowanie polskiej twórczości ludowej,</w:t>
      </w:r>
    </w:p>
    <w:p w14:paraId="1CDE17D0" w14:textId="59D21D55" w:rsidR="002E2FAB" w:rsidRPr="002E2FAB" w:rsidRDefault="002E2FAB" w:rsidP="002E2FAB">
      <w:pPr>
        <w:numPr>
          <w:ilvl w:val="0"/>
          <w:numId w:val="6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>rozwijanie zainteresowania kulturą ludową oraz szacunku dla tradycji i zwyczajów,</w:t>
      </w:r>
    </w:p>
    <w:p w14:paraId="0F44583D" w14:textId="6CBC2436" w:rsidR="002E2FAB" w:rsidRPr="002E2FAB" w:rsidRDefault="002E2FAB" w:rsidP="002E2FAB">
      <w:pPr>
        <w:numPr>
          <w:ilvl w:val="0"/>
          <w:numId w:val="6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>promocja tradycji kulinarnych,</w:t>
      </w:r>
    </w:p>
    <w:p w14:paraId="4BF9CF30" w14:textId="08C61FC2" w:rsidR="002E2FAB" w:rsidRPr="002E2FAB" w:rsidRDefault="002E2FAB" w:rsidP="002E2FAB">
      <w:pPr>
        <w:numPr>
          <w:ilvl w:val="0"/>
          <w:numId w:val="6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>wymiana doświadczeń pomiędzy uczestnikami.</w:t>
      </w:r>
    </w:p>
    <w:p w14:paraId="498E32AA" w14:textId="6625B726" w:rsidR="002E2FAB" w:rsidRPr="002E2FAB" w:rsidRDefault="002E2FAB" w:rsidP="002E2FAB">
      <w:pPr>
        <w:numPr>
          <w:ilvl w:val="0"/>
          <w:numId w:val="7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Festiwal </w:t>
      </w:r>
      <w:r w:rsidR="00940188" w:rsidRPr="00940188">
        <w:rPr>
          <w:rFonts w:ascii="Times New Roman" w:eastAsia="Arial" w:hAnsi="Times New Roman" w:cs="Times New Roman"/>
          <w:sz w:val="24"/>
        </w:rPr>
        <w:t>ma charakter konkursowy i obejmuje trzy kategorie:</w:t>
      </w:r>
    </w:p>
    <w:p w14:paraId="6F3A6F82" w14:textId="3EE1CAA6" w:rsidR="002E2FAB" w:rsidRPr="002E2FAB" w:rsidRDefault="002E2FAB" w:rsidP="002E2FAB">
      <w:pPr>
        <w:numPr>
          <w:ilvl w:val="0"/>
          <w:numId w:val="8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b/>
          <w:bCs/>
          <w:sz w:val="24"/>
        </w:rPr>
        <w:t>Kategoria I – muzyka ludowa</w:t>
      </w:r>
      <w:r w:rsidRPr="002E2FAB">
        <w:rPr>
          <w:rFonts w:ascii="Times New Roman" w:eastAsia="Arial" w:hAnsi="Times New Roman" w:cs="Times New Roman"/>
          <w:sz w:val="24"/>
        </w:rPr>
        <w:t xml:space="preserve"> – przegląd artystyczny z nagrodą </w:t>
      </w:r>
      <w:r w:rsidR="006759EC">
        <w:rPr>
          <w:rFonts w:ascii="Times New Roman" w:eastAsia="Arial" w:hAnsi="Times New Roman" w:cs="Times New Roman"/>
          <w:sz w:val="24"/>
        </w:rPr>
        <w:t>główn</w:t>
      </w:r>
      <w:r w:rsidRPr="002E2FAB">
        <w:rPr>
          <w:rFonts w:ascii="Times New Roman" w:eastAsia="Arial" w:hAnsi="Times New Roman" w:cs="Times New Roman"/>
          <w:sz w:val="24"/>
        </w:rPr>
        <w:t>ą</w:t>
      </w:r>
      <w:r w:rsidR="006759EC">
        <w:rPr>
          <w:rFonts w:ascii="Times New Roman" w:eastAsia="Arial" w:hAnsi="Times New Roman" w:cs="Times New Roman"/>
          <w:sz w:val="24"/>
        </w:rPr>
        <w:t>- Grand Prix</w:t>
      </w:r>
      <w:r w:rsidRPr="002E2FAB">
        <w:rPr>
          <w:rFonts w:ascii="Times New Roman" w:eastAsia="Arial" w:hAnsi="Times New Roman" w:cs="Times New Roman"/>
          <w:sz w:val="24"/>
        </w:rPr>
        <w:t xml:space="preserve"> za najlepsze wykonanie </w:t>
      </w:r>
      <w:r w:rsidR="00004983" w:rsidRPr="00004983">
        <w:rPr>
          <w:rFonts w:ascii="Times New Roman" w:eastAsia="Arial" w:hAnsi="Times New Roman" w:cs="Times New Roman"/>
          <w:sz w:val="24"/>
        </w:rPr>
        <w:t>utworu „Przepióreczka” z repertuaru Państwow</w:t>
      </w:r>
      <w:r w:rsidR="00004983">
        <w:rPr>
          <w:rFonts w:ascii="Times New Roman" w:eastAsia="Arial" w:hAnsi="Times New Roman" w:cs="Times New Roman"/>
          <w:sz w:val="24"/>
        </w:rPr>
        <w:t>ego</w:t>
      </w:r>
      <w:r w:rsidR="00004983" w:rsidRPr="00004983">
        <w:rPr>
          <w:rFonts w:ascii="Times New Roman" w:eastAsia="Arial" w:hAnsi="Times New Roman" w:cs="Times New Roman"/>
          <w:sz w:val="24"/>
        </w:rPr>
        <w:t xml:space="preserve"> Zesp</w:t>
      </w:r>
      <w:r w:rsidR="00004983">
        <w:rPr>
          <w:rFonts w:ascii="Times New Roman" w:eastAsia="Arial" w:hAnsi="Times New Roman" w:cs="Times New Roman"/>
          <w:sz w:val="24"/>
        </w:rPr>
        <w:t>o</w:t>
      </w:r>
      <w:r w:rsidR="00004983" w:rsidRPr="00004983">
        <w:rPr>
          <w:rFonts w:ascii="Times New Roman" w:eastAsia="Arial" w:hAnsi="Times New Roman" w:cs="Times New Roman"/>
          <w:sz w:val="24"/>
        </w:rPr>
        <w:t>ł</w:t>
      </w:r>
      <w:r w:rsidR="00004983">
        <w:rPr>
          <w:rFonts w:ascii="Times New Roman" w:eastAsia="Arial" w:hAnsi="Times New Roman" w:cs="Times New Roman"/>
          <w:sz w:val="24"/>
        </w:rPr>
        <w:t>u</w:t>
      </w:r>
      <w:r w:rsidR="00004983" w:rsidRPr="00004983">
        <w:rPr>
          <w:rFonts w:ascii="Times New Roman" w:eastAsia="Arial" w:hAnsi="Times New Roman" w:cs="Times New Roman"/>
          <w:sz w:val="24"/>
        </w:rPr>
        <w:t xml:space="preserve"> Ludow</w:t>
      </w:r>
      <w:r w:rsidR="00004983">
        <w:rPr>
          <w:rFonts w:ascii="Times New Roman" w:eastAsia="Arial" w:hAnsi="Times New Roman" w:cs="Times New Roman"/>
          <w:sz w:val="24"/>
        </w:rPr>
        <w:t>ego</w:t>
      </w:r>
      <w:r w:rsidR="00004983" w:rsidRPr="00004983">
        <w:rPr>
          <w:rFonts w:ascii="Times New Roman" w:eastAsia="Arial" w:hAnsi="Times New Roman" w:cs="Times New Roman"/>
          <w:sz w:val="24"/>
        </w:rPr>
        <w:t xml:space="preserve"> Pieśni i Tańca „Mazowsze”.</w:t>
      </w:r>
    </w:p>
    <w:p w14:paraId="2FD4C092" w14:textId="77777777" w:rsidR="002E2FAB" w:rsidRPr="002E2FAB" w:rsidRDefault="002E2FAB" w:rsidP="002E2FAB">
      <w:pPr>
        <w:numPr>
          <w:ilvl w:val="0"/>
          <w:numId w:val="8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b/>
          <w:bCs/>
          <w:sz w:val="24"/>
        </w:rPr>
        <w:t>Kategoria II – wyrób kulinarny „Gołąbki”</w:t>
      </w:r>
      <w:r w:rsidRPr="002E2FAB">
        <w:rPr>
          <w:rFonts w:ascii="Times New Roman" w:eastAsia="Arial" w:hAnsi="Times New Roman" w:cs="Times New Roman"/>
          <w:sz w:val="24"/>
        </w:rPr>
        <w:t xml:space="preserve"> – konkurs oceniany przez jury powołane przez Organizatora, </w:t>
      </w:r>
    </w:p>
    <w:p w14:paraId="065451E1" w14:textId="5F96C968" w:rsidR="00940188" w:rsidRDefault="002E2FAB" w:rsidP="00940188">
      <w:pPr>
        <w:numPr>
          <w:ilvl w:val="0"/>
          <w:numId w:val="8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b/>
          <w:bCs/>
          <w:sz w:val="24"/>
        </w:rPr>
        <w:t xml:space="preserve">Kategoria III – konkurs wianków inspirowanych </w:t>
      </w:r>
      <w:r w:rsidR="00C62579">
        <w:rPr>
          <w:rFonts w:ascii="Times New Roman" w:eastAsia="Arial" w:hAnsi="Times New Roman" w:cs="Times New Roman"/>
          <w:b/>
          <w:bCs/>
          <w:sz w:val="24"/>
        </w:rPr>
        <w:t>polsk</w:t>
      </w:r>
      <w:r w:rsidR="00940188">
        <w:rPr>
          <w:rFonts w:ascii="Times New Roman" w:eastAsia="Arial" w:hAnsi="Times New Roman" w:cs="Times New Roman"/>
          <w:b/>
          <w:bCs/>
          <w:sz w:val="24"/>
        </w:rPr>
        <w:t>ą</w:t>
      </w:r>
      <w:r w:rsidR="00C62579">
        <w:rPr>
          <w:rFonts w:ascii="Times New Roman" w:eastAsia="Arial" w:hAnsi="Times New Roman" w:cs="Times New Roman"/>
          <w:b/>
          <w:bCs/>
          <w:sz w:val="24"/>
        </w:rPr>
        <w:t xml:space="preserve"> kultur</w:t>
      </w:r>
      <w:r w:rsidR="00940188">
        <w:rPr>
          <w:rFonts w:ascii="Times New Roman" w:eastAsia="Arial" w:hAnsi="Times New Roman" w:cs="Times New Roman"/>
          <w:b/>
          <w:bCs/>
          <w:sz w:val="24"/>
        </w:rPr>
        <w:t>ą</w:t>
      </w:r>
      <w:r w:rsidR="00C62579">
        <w:rPr>
          <w:rFonts w:ascii="Times New Roman" w:eastAsia="Arial" w:hAnsi="Times New Roman" w:cs="Times New Roman"/>
          <w:b/>
          <w:bCs/>
          <w:sz w:val="24"/>
        </w:rPr>
        <w:t xml:space="preserve"> ludową.</w:t>
      </w:r>
    </w:p>
    <w:p w14:paraId="0570B5C8" w14:textId="437EFF8B" w:rsidR="00940188" w:rsidRPr="00144582" w:rsidRDefault="00940188" w:rsidP="00940188">
      <w:pPr>
        <w:pStyle w:val="Akapitzlist"/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b/>
          <w:bCs/>
          <w:sz w:val="24"/>
        </w:rPr>
      </w:pPr>
      <w:r w:rsidRPr="00940188">
        <w:rPr>
          <w:rFonts w:ascii="Times New Roman" w:eastAsia="Arial" w:hAnsi="Times New Roman" w:cs="Times New Roman"/>
          <w:sz w:val="24"/>
        </w:rPr>
        <w:t xml:space="preserve">Wszystkie kategorie konkursowe oceniane będą przez jury powołane przez Organizatora. </w:t>
      </w:r>
      <w:r w:rsidRPr="00144582">
        <w:rPr>
          <w:rFonts w:ascii="Times New Roman" w:eastAsia="Arial" w:hAnsi="Times New Roman" w:cs="Times New Roman"/>
          <w:b/>
          <w:bCs/>
          <w:sz w:val="24"/>
        </w:rPr>
        <w:t>Dodatkowo publiczność przyzna nagrodę specjalną za całokształt występu artystycznego.</w:t>
      </w:r>
    </w:p>
    <w:p w14:paraId="79871135" w14:textId="3DE27424" w:rsidR="002E2FAB" w:rsidRPr="002E2FAB" w:rsidRDefault="00940188" w:rsidP="002E2FAB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W</w:t>
      </w:r>
      <w:r w:rsidR="002E2FAB" w:rsidRPr="002E2FAB">
        <w:rPr>
          <w:rFonts w:ascii="Times New Roman" w:eastAsia="Arial" w:hAnsi="Times New Roman" w:cs="Times New Roman"/>
          <w:sz w:val="24"/>
        </w:rPr>
        <w:t xml:space="preserve"> kategorii I </w:t>
      </w:r>
      <w:r>
        <w:rPr>
          <w:rFonts w:ascii="Times New Roman" w:eastAsia="Arial" w:hAnsi="Times New Roman" w:cs="Times New Roman"/>
          <w:sz w:val="24"/>
        </w:rPr>
        <w:t>ocenie</w:t>
      </w:r>
      <w:r w:rsidR="002E2FAB" w:rsidRPr="002E2FAB">
        <w:rPr>
          <w:rFonts w:ascii="Times New Roman" w:eastAsia="Arial" w:hAnsi="Times New Roman" w:cs="Times New Roman"/>
          <w:sz w:val="24"/>
        </w:rPr>
        <w:t xml:space="preserve"> podlegać będą: </w:t>
      </w:r>
    </w:p>
    <w:p w14:paraId="4DAC1205" w14:textId="77777777" w:rsidR="002E2FAB" w:rsidRPr="002E2FAB" w:rsidRDefault="002E2FAB" w:rsidP="002E2FAB">
      <w:pPr>
        <w:numPr>
          <w:ilvl w:val="0"/>
          <w:numId w:val="10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wykonanie własnej aranżacji utworu „Przepióreczka” (2 zwrotki z oryginalnym tekstem oraz 1 zwrotka z tekstem autorskim), </w:t>
      </w:r>
    </w:p>
    <w:p w14:paraId="5D3C15B8" w14:textId="77777777" w:rsidR="002E2FAB" w:rsidRPr="002E2FAB" w:rsidRDefault="002E2FAB" w:rsidP="002E2FAB">
      <w:pPr>
        <w:numPr>
          <w:ilvl w:val="0"/>
          <w:numId w:val="10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wykonanie dwóch dodatkowych utworów ludowych – własnych lub tradycyjnych, </w:t>
      </w:r>
    </w:p>
    <w:p w14:paraId="651A0DC1" w14:textId="77777777" w:rsidR="002E2FAB" w:rsidRPr="002E2FAB" w:rsidRDefault="002E2FAB" w:rsidP="002E2FAB">
      <w:pPr>
        <w:numPr>
          <w:ilvl w:val="0"/>
          <w:numId w:val="10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umiejętności wokalne i instrumentalne, </w:t>
      </w:r>
    </w:p>
    <w:p w14:paraId="338EA41E" w14:textId="77777777" w:rsidR="002E2FAB" w:rsidRPr="002E2FAB" w:rsidRDefault="002E2FAB" w:rsidP="002E2FAB">
      <w:pPr>
        <w:numPr>
          <w:ilvl w:val="0"/>
          <w:numId w:val="10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dobór oraz oryginalność repertuaru, </w:t>
      </w:r>
    </w:p>
    <w:p w14:paraId="023AE82C" w14:textId="2A7DE5F9" w:rsidR="002E2FAB" w:rsidRPr="002E2FAB" w:rsidRDefault="006759EC" w:rsidP="002E2FAB">
      <w:pPr>
        <w:numPr>
          <w:ilvl w:val="0"/>
          <w:numId w:val="10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ogólny </w:t>
      </w:r>
      <w:r w:rsidR="002E2FAB" w:rsidRPr="002E2FAB">
        <w:rPr>
          <w:rFonts w:ascii="Times New Roman" w:eastAsia="Arial" w:hAnsi="Times New Roman" w:cs="Times New Roman"/>
          <w:sz w:val="24"/>
        </w:rPr>
        <w:t xml:space="preserve">wyraz artystyczny, </w:t>
      </w:r>
    </w:p>
    <w:p w14:paraId="28E98839" w14:textId="77777777" w:rsidR="002E2FAB" w:rsidRPr="002E2FAB" w:rsidRDefault="002E2FAB" w:rsidP="002E2FAB">
      <w:pPr>
        <w:numPr>
          <w:ilvl w:val="0"/>
          <w:numId w:val="10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spójność strojów ludowych i choreografii, </w:t>
      </w:r>
    </w:p>
    <w:p w14:paraId="221BBAF1" w14:textId="77777777" w:rsidR="002E2FAB" w:rsidRPr="002E2FAB" w:rsidRDefault="002E2FAB" w:rsidP="002E2FAB">
      <w:pPr>
        <w:numPr>
          <w:ilvl w:val="0"/>
          <w:numId w:val="10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przestrzeganie limitu czasu prezentacji wynoszącego maksymalnie 15 minut, obejmującego wejście na scenę, występ oraz zejście ze sceny. </w:t>
      </w:r>
    </w:p>
    <w:p w14:paraId="1CDF7DEE" w14:textId="191A051F" w:rsidR="002E2FAB" w:rsidRPr="00940188" w:rsidRDefault="00940188" w:rsidP="00940188">
      <w:pPr>
        <w:pStyle w:val="Akapitzlist"/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940188">
        <w:rPr>
          <w:rFonts w:ascii="Times New Roman" w:eastAsia="Arial" w:hAnsi="Times New Roman" w:cs="Times New Roman"/>
          <w:sz w:val="24"/>
        </w:rPr>
        <w:t>W</w:t>
      </w:r>
      <w:r w:rsidR="002E2FAB" w:rsidRPr="00940188">
        <w:rPr>
          <w:rFonts w:ascii="Times New Roman" w:eastAsia="Arial" w:hAnsi="Times New Roman" w:cs="Times New Roman"/>
          <w:sz w:val="24"/>
        </w:rPr>
        <w:t xml:space="preserve"> kategorii II oceni</w:t>
      </w:r>
      <w:r w:rsidRPr="00940188">
        <w:rPr>
          <w:rFonts w:ascii="Times New Roman" w:eastAsia="Arial" w:hAnsi="Times New Roman" w:cs="Times New Roman"/>
          <w:sz w:val="24"/>
        </w:rPr>
        <w:t xml:space="preserve">e </w:t>
      </w:r>
      <w:r w:rsidR="002E2FAB" w:rsidRPr="00940188">
        <w:rPr>
          <w:rFonts w:ascii="Times New Roman" w:eastAsia="Arial" w:hAnsi="Times New Roman" w:cs="Times New Roman"/>
          <w:sz w:val="24"/>
        </w:rPr>
        <w:t xml:space="preserve">podlegać będą: </w:t>
      </w:r>
    </w:p>
    <w:p w14:paraId="44EEC6C9" w14:textId="77777777" w:rsidR="002E2FAB" w:rsidRPr="002E2FAB" w:rsidRDefault="002E2FAB" w:rsidP="002E2FAB">
      <w:pPr>
        <w:numPr>
          <w:ilvl w:val="0"/>
          <w:numId w:val="12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oryginalność nazwy potrawy, </w:t>
      </w:r>
    </w:p>
    <w:p w14:paraId="174CF71F" w14:textId="77777777" w:rsidR="002E2FAB" w:rsidRPr="002E2FAB" w:rsidRDefault="002E2FAB" w:rsidP="002E2FAB">
      <w:pPr>
        <w:numPr>
          <w:ilvl w:val="0"/>
          <w:numId w:val="12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wyjątkowość farszu, </w:t>
      </w:r>
    </w:p>
    <w:p w14:paraId="7EB11B87" w14:textId="77777777" w:rsidR="002E2FAB" w:rsidRPr="002E2FAB" w:rsidRDefault="002E2FAB" w:rsidP="002E2FAB">
      <w:pPr>
        <w:numPr>
          <w:ilvl w:val="0"/>
          <w:numId w:val="12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oryginalność receptury, </w:t>
      </w:r>
    </w:p>
    <w:p w14:paraId="6B79FDE1" w14:textId="77777777" w:rsidR="002E2FAB" w:rsidRPr="002E2FAB" w:rsidRDefault="002E2FAB" w:rsidP="002E2FAB">
      <w:pPr>
        <w:numPr>
          <w:ilvl w:val="0"/>
          <w:numId w:val="12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zastosowane dodatki, </w:t>
      </w:r>
    </w:p>
    <w:p w14:paraId="420D9A0C" w14:textId="77777777" w:rsidR="002E2FAB" w:rsidRPr="002E2FAB" w:rsidRDefault="002E2FAB" w:rsidP="002E2FAB">
      <w:pPr>
        <w:numPr>
          <w:ilvl w:val="0"/>
          <w:numId w:val="12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walory smakowe i estetyczne, </w:t>
      </w:r>
    </w:p>
    <w:p w14:paraId="1EDB9B33" w14:textId="77777777" w:rsidR="002E2FAB" w:rsidRPr="002E2FAB" w:rsidRDefault="002E2FAB" w:rsidP="002E2FAB">
      <w:pPr>
        <w:numPr>
          <w:ilvl w:val="0"/>
          <w:numId w:val="12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sposób prezentacji potrawy, </w:t>
      </w:r>
    </w:p>
    <w:p w14:paraId="0B62AB5B" w14:textId="0A84B20D" w:rsidR="00940188" w:rsidRDefault="002E2FAB" w:rsidP="00940188">
      <w:pPr>
        <w:numPr>
          <w:ilvl w:val="0"/>
          <w:numId w:val="12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przedstawiona receptura oraz użyte składniki. </w:t>
      </w:r>
    </w:p>
    <w:p w14:paraId="052D0958" w14:textId="07C329B5" w:rsidR="00940188" w:rsidRPr="006759EC" w:rsidRDefault="00940188" w:rsidP="006759EC">
      <w:pPr>
        <w:pStyle w:val="Akapitzlist"/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940188">
        <w:rPr>
          <w:rFonts w:ascii="Times New Roman" w:eastAsia="Arial" w:hAnsi="Times New Roman" w:cs="Times New Roman"/>
          <w:sz w:val="24"/>
        </w:rPr>
        <w:t xml:space="preserve">W kategorii III oceniane będą: </w:t>
      </w:r>
    </w:p>
    <w:p w14:paraId="2BCC157D" w14:textId="77777777" w:rsidR="00940188" w:rsidRPr="00940188" w:rsidRDefault="00940188" w:rsidP="00940188">
      <w:pPr>
        <w:pStyle w:val="Akapitzlist"/>
        <w:numPr>
          <w:ilvl w:val="0"/>
          <w:numId w:val="17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940188">
        <w:rPr>
          <w:rFonts w:ascii="Times New Roman" w:eastAsia="Arial" w:hAnsi="Times New Roman" w:cs="Times New Roman"/>
          <w:sz w:val="24"/>
        </w:rPr>
        <w:t xml:space="preserve">pomysłowość i oryginalność wykonania, </w:t>
      </w:r>
    </w:p>
    <w:p w14:paraId="4F612FCE" w14:textId="77777777" w:rsidR="00940188" w:rsidRPr="00940188" w:rsidRDefault="00940188" w:rsidP="00940188">
      <w:pPr>
        <w:pStyle w:val="Akapitzlist"/>
        <w:numPr>
          <w:ilvl w:val="0"/>
          <w:numId w:val="17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940188">
        <w:rPr>
          <w:rFonts w:ascii="Times New Roman" w:eastAsia="Arial" w:hAnsi="Times New Roman" w:cs="Times New Roman"/>
          <w:sz w:val="24"/>
        </w:rPr>
        <w:t xml:space="preserve">estetyka wykonania, </w:t>
      </w:r>
    </w:p>
    <w:p w14:paraId="5E73D20B" w14:textId="200AFBD2" w:rsidR="00940188" w:rsidRDefault="00940188" w:rsidP="00940188">
      <w:pPr>
        <w:pStyle w:val="Akapitzlist"/>
        <w:numPr>
          <w:ilvl w:val="0"/>
          <w:numId w:val="17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940188">
        <w:rPr>
          <w:rFonts w:ascii="Times New Roman" w:eastAsia="Arial" w:hAnsi="Times New Roman" w:cs="Times New Roman"/>
          <w:sz w:val="24"/>
        </w:rPr>
        <w:t>sposób prezentacji wianka</w:t>
      </w:r>
      <w:r w:rsidR="003E3B4E">
        <w:rPr>
          <w:rFonts w:ascii="Times New Roman" w:eastAsia="Arial" w:hAnsi="Times New Roman" w:cs="Times New Roman"/>
          <w:sz w:val="24"/>
        </w:rPr>
        <w:t>,</w:t>
      </w:r>
    </w:p>
    <w:p w14:paraId="132F4FBD" w14:textId="69860436" w:rsidR="003E3B4E" w:rsidRDefault="003E3B4E" w:rsidP="00940188">
      <w:pPr>
        <w:pStyle w:val="Akapitzlist"/>
        <w:numPr>
          <w:ilvl w:val="0"/>
          <w:numId w:val="17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cechy polskiej kultury ludowej</w:t>
      </w:r>
    </w:p>
    <w:p w14:paraId="6551D431" w14:textId="77777777" w:rsidR="00940188" w:rsidRDefault="00940188" w:rsidP="00940188">
      <w:pPr>
        <w:spacing w:after="3"/>
        <w:ind w:right="963"/>
        <w:rPr>
          <w:rFonts w:ascii="Times New Roman" w:eastAsia="Arial" w:hAnsi="Times New Roman" w:cs="Times New Roman"/>
          <w:sz w:val="24"/>
        </w:rPr>
      </w:pPr>
    </w:p>
    <w:p w14:paraId="4BA2AD43" w14:textId="77777777" w:rsidR="00940188" w:rsidRDefault="00940188" w:rsidP="00940188">
      <w:pPr>
        <w:spacing w:after="3"/>
        <w:ind w:right="963"/>
        <w:rPr>
          <w:rFonts w:ascii="Times New Roman" w:eastAsia="Arial" w:hAnsi="Times New Roman" w:cs="Times New Roman"/>
          <w:sz w:val="24"/>
        </w:rPr>
      </w:pPr>
    </w:p>
    <w:p w14:paraId="69758AF2" w14:textId="77777777" w:rsidR="00940188" w:rsidRPr="00940188" w:rsidRDefault="00940188" w:rsidP="00940188">
      <w:pPr>
        <w:spacing w:after="3"/>
        <w:ind w:right="963"/>
        <w:rPr>
          <w:rFonts w:ascii="Times New Roman" w:eastAsia="Arial" w:hAnsi="Times New Roman" w:cs="Times New Roman"/>
          <w:sz w:val="24"/>
        </w:rPr>
      </w:pPr>
    </w:p>
    <w:p w14:paraId="21CD1B69" w14:textId="05B5CB91" w:rsidR="00940188" w:rsidRPr="00940188" w:rsidRDefault="00940188" w:rsidP="00940188">
      <w:pPr>
        <w:pStyle w:val="Akapitzlist"/>
        <w:spacing w:after="3"/>
        <w:ind w:right="963"/>
        <w:rPr>
          <w:rFonts w:ascii="Times New Roman" w:eastAsia="Arial" w:hAnsi="Times New Roman" w:cs="Times New Roman"/>
          <w:sz w:val="24"/>
        </w:rPr>
      </w:pPr>
    </w:p>
    <w:p w14:paraId="77AA3F8A" w14:textId="77777777" w:rsidR="002E2FAB" w:rsidRPr="002E2FAB" w:rsidRDefault="002E2FAB" w:rsidP="00940188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Ocena wyrobów kulinarnych odbędzie się przy stoiskach uczestników w dniu Festiwalu. Organizator może umożliwić uczestnikom skorzystanie z kuchenki mikrofalowej w celu podgrzania potraw przed oceną jury. </w:t>
      </w:r>
    </w:p>
    <w:p w14:paraId="595494B5" w14:textId="555C83CD" w:rsidR="002E2FAB" w:rsidRPr="002E2FAB" w:rsidRDefault="002E2FAB" w:rsidP="00940188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>W każdej kategorii konkursowej jury przyznaje nagrod</w:t>
      </w:r>
      <w:r w:rsidR="00C62579">
        <w:rPr>
          <w:rFonts w:ascii="Times New Roman" w:eastAsia="Arial" w:hAnsi="Times New Roman" w:cs="Times New Roman"/>
          <w:sz w:val="24"/>
        </w:rPr>
        <w:t>ę</w:t>
      </w:r>
      <w:r w:rsidRPr="002E2FAB">
        <w:rPr>
          <w:rFonts w:ascii="Times New Roman" w:eastAsia="Arial" w:hAnsi="Times New Roman" w:cs="Times New Roman"/>
          <w:sz w:val="24"/>
        </w:rPr>
        <w:t xml:space="preserve">, zastrzegając sobie prawo do sposobu </w:t>
      </w:r>
      <w:r>
        <w:rPr>
          <w:rFonts w:ascii="Times New Roman" w:eastAsia="Arial" w:hAnsi="Times New Roman" w:cs="Times New Roman"/>
          <w:sz w:val="24"/>
        </w:rPr>
        <w:t xml:space="preserve">i wartości </w:t>
      </w:r>
      <w:r w:rsidRPr="002E2FAB">
        <w:rPr>
          <w:rFonts w:ascii="Times New Roman" w:eastAsia="Arial" w:hAnsi="Times New Roman" w:cs="Times New Roman"/>
          <w:sz w:val="24"/>
        </w:rPr>
        <w:t xml:space="preserve">ich przyznania. Decyzje jury są ostateczne i nie podlegają odwołaniu. </w:t>
      </w:r>
    </w:p>
    <w:p w14:paraId="1CD9BC19" w14:textId="77777777" w:rsidR="002E2FAB" w:rsidRPr="002E2FAB" w:rsidRDefault="002E2FAB" w:rsidP="00940188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Uczestnikami Festiwalu w kategorii muzyka ludowa mogą być zespoły wokalne, muzyczne, kapele, chóry oraz soliści – bez ograniczeń wiekowych i bez względu na miejsce zamieszkania lub siedzibę. </w:t>
      </w:r>
    </w:p>
    <w:p w14:paraId="6811C47A" w14:textId="77777777" w:rsidR="002E2FAB" w:rsidRPr="002E2FAB" w:rsidRDefault="002E2FAB" w:rsidP="00940188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W kategorii II – wyrób kulinarny „Gołąbki” – udział mogą brać uczestnicy kategorii I, osoby prywatne oraz grupy zrzeszone posiadające aktualne badania sanitarno-epidemiologiczne. </w:t>
      </w:r>
    </w:p>
    <w:p w14:paraId="0CAB5B68" w14:textId="462AAB0D" w:rsidR="002E2FAB" w:rsidRPr="002E2FAB" w:rsidRDefault="002E2FAB" w:rsidP="00940188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W kategorii III – konkurs wianków – udział mogą wziąć wyłącznie uczestnicy występujący na scenie w kategorii muzyka ludowa. Każdy zespół wskazuje jedną osobę prezentującą wianek. </w:t>
      </w:r>
    </w:p>
    <w:p w14:paraId="24DE6B84" w14:textId="77777777" w:rsidR="002E2FAB" w:rsidRDefault="002E2FAB" w:rsidP="00940188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Uczestnicy mogą przygotować własne stoiska wystawowe oraz prowadzić sprzedaż swoich produktów. Chęć otrzymania stoiska należy zaznaczyć w karcie zgłoszenia. </w:t>
      </w:r>
    </w:p>
    <w:p w14:paraId="1226AFEA" w14:textId="59239E0D" w:rsidR="002936EF" w:rsidRPr="002936EF" w:rsidRDefault="002936EF" w:rsidP="002936EF">
      <w:pPr>
        <w:numPr>
          <w:ilvl w:val="0"/>
          <w:numId w:val="9"/>
        </w:numPr>
        <w:spacing w:after="12" w:line="249" w:lineRule="auto"/>
        <w:rPr>
          <w:rFonts w:ascii="Times New Roman" w:eastAsia="Arial" w:hAnsi="Times New Roman" w:cs="Times New Roman"/>
          <w:color w:val="EE0000"/>
          <w:szCs w:val="22"/>
        </w:rPr>
      </w:pPr>
      <w:r w:rsidRPr="002936EF">
        <w:rPr>
          <w:rFonts w:ascii="Times New Roman" w:hAnsi="Times New Roman" w:cs="Times New Roman"/>
          <w:color w:val="EE0000"/>
          <w:sz w:val="24"/>
          <w:szCs w:val="22"/>
        </w:rPr>
        <w:t xml:space="preserve">Uczestnicy biorący udział w przeglądzie mogą bezpłatnie wystawić stoisko, pod warunkiem </w:t>
      </w:r>
      <w:r w:rsidRPr="002936EF">
        <w:rPr>
          <w:rFonts w:ascii="Times New Roman" w:hAnsi="Times New Roman" w:cs="Times New Roman"/>
          <w:b/>
          <w:bCs/>
          <w:color w:val="EE0000"/>
          <w:sz w:val="24"/>
          <w:szCs w:val="22"/>
        </w:rPr>
        <w:t>posiadania własnego namiotu</w:t>
      </w:r>
      <w:r w:rsidR="00F21BA3">
        <w:rPr>
          <w:rFonts w:ascii="Times New Roman" w:hAnsi="Times New Roman" w:cs="Times New Roman"/>
          <w:b/>
          <w:bCs/>
          <w:color w:val="EE0000"/>
          <w:sz w:val="24"/>
          <w:szCs w:val="22"/>
        </w:rPr>
        <w:t xml:space="preserve">. </w:t>
      </w:r>
      <w:r w:rsidRPr="002936EF">
        <w:rPr>
          <w:rFonts w:ascii="Times New Roman" w:hAnsi="Times New Roman" w:cs="Times New Roman"/>
          <w:color w:val="EE0000"/>
          <w:sz w:val="24"/>
          <w:szCs w:val="22"/>
        </w:rPr>
        <w:t xml:space="preserve">W </w:t>
      </w:r>
      <w:r w:rsidR="00F21BA3">
        <w:rPr>
          <w:rFonts w:ascii="Times New Roman" w:hAnsi="Times New Roman" w:cs="Times New Roman"/>
          <w:color w:val="EE0000"/>
          <w:sz w:val="24"/>
          <w:szCs w:val="22"/>
        </w:rPr>
        <w:t xml:space="preserve">innym </w:t>
      </w:r>
      <w:r w:rsidRPr="002936EF">
        <w:rPr>
          <w:rFonts w:ascii="Times New Roman" w:hAnsi="Times New Roman" w:cs="Times New Roman"/>
          <w:color w:val="EE0000"/>
          <w:sz w:val="24"/>
          <w:szCs w:val="22"/>
        </w:rPr>
        <w:t>przypadku</w:t>
      </w:r>
      <w:r w:rsidR="00F21BA3">
        <w:rPr>
          <w:rFonts w:ascii="Times New Roman" w:hAnsi="Times New Roman" w:cs="Times New Roman"/>
          <w:color w:val="EE0000"/>
          <w:sz w:val="24"/>
          <w:szCs w:val="22"/>
        </w:rPr>
        <w:t xml:space="preserve"> </w:t>
      </w:r>
      <w:r w:rsidRPr="002936EF">
        <w:rPr>
          <w:rFonts w:ascii="Times New Roman" w:hAnsi="Times New Roman" w:cs="Times New Roman"/>
          <w:color w:val="EE0000"/>
          <w:sz w:val="24"/>
          <w:szCs w:val="22"/>
        </w:rPr>
        <w:t xml:space="preserve">zobowiązani są do wypełnienia karty zgłoszeniowej dla wystawców spoza uczestników </w:t>
      </w:r>
      <w:r w:rsidR="00F21BA3">
        <w:rPr>
          <w:rFonts w:ascii="Times New Roman" w:hAnsi="Times New Roman" w:cs="Times New Roman"/>
          <w:color w:val="EE0000"/>
          <w:sz w:val="24"/>
          <w:szCs w:val="22"/>
        </w:rPr>
        <w:t>konkursu</w:t>
      </w:r>
      <w:r w:rsidRPr="002936EF">
        <w:rPr>
          <w:rFonts w:ascii="Times New Roman" w:hAnsi="Times New Roman" w:cs="Times New Roman"/>
          <w:color w:val="EE0000"/>
          <w:sz w:val="24"/>
          <w:szCs w:val="22"/>
        </w:rPr>
        <w:t xml:space="preserve"> (Załącznik 3).</w:t>
      </w:r>
    </w:p>
    <w:p w14:paraId="03CF6C6A" w14:textId="77777777" w:rsidR="002E2FAB" w:rsidRPr="002E2FAB" w:rsidRDefault="002E2FAB" w:rsidP="00940188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Uczestnicy przyjeżdżają na Festiwal na własny koszt. </w:t>
      </w:r>
    </w:p>
    <w:p w14:paraId="477EE098" w14:textId="77777777" w:rsidR="002E2FAB" w:rsidRPr="002E2FAB" w:rsidRDefault="002E2FAB" w:rsidP="00940188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Kolejność degustacji konkursowych oraz prezentacji muzycznych ustala Organizator. </w:t>
      </w:r>
    </w:p>
    <w:p w14:paraId="697B08FF" w14:textId="77777777" w:rsidR="002E2FAB" w:rsidRPr="002E2FAB" w:rsidRDefault="002E2FAB" w:rsidP="00940188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Organizator zastrzega sobie prawo do odwołania Festiwalu lub zmiany jego terminu i czasu trwania. </w:t>
      </w:r>
    </w:p>
    <w:p w14:paraId="3015206A" w14:textId="188EDD0B" w:rsidR="002E2FAB" w:rsidRPr="002E2FAB" w:rsidRDefault="002E2FAB" w:rsidP="00940188">
      <w:pPr>
        <w:numPr>
          <w:ilvl w:val="0"/>
          <w:numId w:val="9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Warunkiem uczestnictwa w Festiwalu jest dostarczenie wypełnionej karty zgłoszenia do dnia </w:t>
      </w:r>
      <w:r w:rsidR="003E3B4E">
        <w:rPr>
          <w:rFonts w:ascii="Times New Roman" w:eastAsia="Arial" w:hAnsi="Times New Roman" w:cs="Times New Roman"/>
          <w:sz w:val="24"/>
        </w:rPr>
        <w:t>24</w:t>
      </w:r>
      <w:r w:rsidRPr="002E2FAB">
        <w:rPr>
          <w:rFonts w:ascii="Times New Roman" w:eastAsia="Arial" w:hAnsi="Times New Roman" w:cs="Times New Roman"/>
          <w:sz w:val="24"/>
        </w:rPr>
        <w:t xml:space="preserve"> </w:t>
      </w:r>
      <w:r w:rsidR="003E3B4E">
        <w:rPr>
          <w:rFonts w:ascii="Times New Roman" w:eastAsia="Arial" w:hAnsi="Times New Roman" w:cs="Times New Roman"/>
          <w:sz w:val="24"/>
        </w:rPr>
        <w:t>lipca</w:t>
      </w:r>
      <w:r w:rsidRPr="002E2FAB">
        <w:rPr>
          <w:rFonts w:ascii="Times New Roman" w:eastAsia="Arial" w:hAnsi="Times New Roman" w:cs="Times New Roman"/>
          <w:sz w:val="24"/>
        </w:rPr>
        <w:t xml:space="preserve"> 202</w:t>
      </w:r>
      <w:r w:rsidR="003E3B4E">
        <w:rPr>
          <w:rFonts w:ascii="Times New Roman" w:eastAsia="Arial" w:hAnsi="Times New Roman" w:cs="Times New Roman"/>
          <w:sz w:val="24"/>
        </w:rPr>
        <w:t>6</w:t>
      </w:r>
      <w:r w:rsidRPr="002E2FAB">
        <w:rPr>
          <w:rFonts w:ascii="Times New Roman" w:eastAsia="Arial" w:hAnsi="Times New Roman" w:cs="Times New Roman"/>
          <w:sz w:val="24"/>
        </w:rPr>
        <w:t xml:space="preserve"> r. do godz. 15:00: </w:t>
      </w:r>
    </w:p>
    <w:p w14:paraId="6F5E2E62" w14:textId="370202C6" w:rsidR="002E2FAB" w:rsidRPr="002E2FAB" w:rsidRDefault="002E2FAB" w:rsidP="002E2FAB">
      <w:pPr>
        <w:numPr>
          <w:ilvl w:val="0"/>
          <w:numId w:val="14"/>
        </w:numPr>
        <w:spacing w:after="3"/>
        <w:ind w:right="963"/>
        <w:rPr>
          <w:rFonts w:ascii="Times New Roman" w:eastAsia="Arial" w:hAnsi="Times New Roman" w:cs="Times New Roman"/>
          <w:sz w:val="24"/>
        </w:rPr>
      </w:pPr>
      <w:r w:rsidRPr="002E2FAB">
        <w:rPr>
          <w:rFonts w:ascii="Times New Roman" w:eastAsia="Arial" w:hAnsi="Times New Roman" w:cs="Times New Roman"/>
          <w:sz w:val="24"/>
        </w:rPr>
        <w:t xml:space="preserve">drogą elektroniczną na adres e-mail: sekretariat@kulturaluban.pl. </w:t>
      </w:r>
    </w:p>
    <w:p w14:paraId="6E4C7610" w14:textId="08EEE925" w:rsidR="00161C5B" w:rsidRPr="00076702" w:rsidRDefault="00161C5B" w:rsidP="008D241B">
      <w:pPr>
        <w:spacing w:after="3"/>
        <w:ind w:right="963"/>
        <w:rPr>
          <w:rFonts w:ascii="Times New Roman" w:hAnsi="Times New Roman" w:cs="Times New Roman"/>
          <w:sz w:val="24"/>
        </w:rPr>
      </w:pPr>
    </w:p>
    <w:p w14:paraId="065A2C0B" w14:textId="77777777" w:rsidR="00161C5B" w:rsidRPr="00076702" w:rsidRDefault="003A6859" w:rsidP="008D241B">
      <w:pPr>
        <w:spacing w:after="0"/>
        <w:rPr>
          <w:rFonts w:ascii="Times New Roman" w:hAnsi="Times New Roman" w:cs="Times New Roman"/>
          <w:sz w:val="24"/>
        </w:rPr>
      </w:pPr>
      <w:r w:rsidRPr="00076702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61C5B" w:rsidRPr="00076702">
      <w:pgSz w:w="11905" w:h="16840"/>
      <w:pgMar w:top="462" w:right="445" w:bottom="57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FB4"/>
    <w:multiLevelType w:val="multilevel"/>
    <w:tmpl w:val="FC668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8739D"/>
    <w:multiLevelType w:val="multilevel"/>
    <w:tmpl w:val="1AE29B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705F7"/>
    <w:multiLevelType w:val="multilevel"/>
    <w:tmpl w:val="0E4240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408D1"/>
    <w:multiLevelType w:val="multilevel"/>
    <w:tmpl w:val="E474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A77B2"/>
    <w:multiLevelType w:val="multilevel"/>
    <w:tmpl w:val="B80C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03B0B"/>
    <w:multiLevelType w:val="multilevel"/>
    <w:tmpl w:val="BD0870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10789"/>
    <w:multiLevelType w:val="multilevel"/>
    <w:tmpl w:val="8922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00636"/>
    <w:multiLevelType w:val="multilevel"/>
    <w:tmpl w:val="F4BC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63ED3"/>
    <w:multiLevelType w:val="multilevel"/>
    <w:tmpl w:val="EB00D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031AF"/>
    <w:multiLevelType w:val="hybridMultilevel"/>
    <w:tmpl w:val="73226DFA"/>
    <w:lvl w:ilvl="0" w:tplc="7592E7C4">
      <w:start w:val="7"/>
      <w:numFmt w:val="decimal"/>
      <w:lvlText w:val="%1."/>
      <w:lvlJc w:val="left"/>
      <w:pPr>
        <w:ind w:left="3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7F41FF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4A6A69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494ADC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336348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30048A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CD4051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BC16C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066B6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4CD5214"/>
    <w:multiLevelType w:val="multilevel"/>
    <w:tmpl w:val="442C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B1429"/>
    <w:multiLevelType w:val="hybridMultilevel"/>
    <w:tmpl w:val="30AC8DC4"/>
    <w:lvl w:ilvl="0" w:tplc="1E8AF108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E227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10C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3270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FCF12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325C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BCBC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869D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BE81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384EF9"/>
    <w:multiLevelType w:val="multilevel"/>
    <w:tmpl w:val="BC12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90969"/>
    <w:multiLevelType w:val="hybridMultilevel"/>
    <w:tmpl w:val="60A65D58"/>
    <w:lvl w:ilvl="0" w:tplc="71AEAE8A">
      <w:start w:val="8"/>
      <w:numFmt w:val="decimal"/>
      <w:lvlText w:val="%1.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C27D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3A11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16A5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908E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6EFB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9AC7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443C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0470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FC136A"/>
    <w:multiLevelType w:val="multilevel"/>
    <w:tmpl w:val="03BC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F4B97"/>
    <w:multiLevelType w:val="hybridMultilevel"/>
    <w:tmpl w:val="6810A290"/>
    <w:lvl w:ilvl="0" w:tplc="0DBEA0A8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C18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69F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226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04F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2AEB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E053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A82B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F447B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3A06B6"/>
    <w:multiLevelType w:val="hybridMultilevel"/>
    <w:tmpl w:val="F0AA35A8"/>
    <w:lvl w:ilvl="0" w:tplc="B7D022DE">
      <w:start w:val="1"/>
      <w:numFmt w:val="decimal"/>
      <w:lvlText w:val="%1.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647A14">
      <w:start w:val="1"/>
      <w:numFmt w:val="bullet"/>
      <w:lvlText w:val="-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1EF782">
      <w:start w:val="1"/>
      <w:numFmt w:val="bullet"/>
      <w:lvlText w:val="▪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0C7984">
      <w:start w:val="1"/>
      <w:numFmt w:val="bullet"/>
      <w:lvlText w:val="•"/>
      <w:lvlJc w:val="left"/>
      <w:pPr>
        <w:ind w:left="2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29A7E">
      <w:start w:val="1"/>
      <w:numFmt w:val="bullet"/>
      <w:lvlText w:val="o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481D8A">
      <w:start w:val="1"/>
      <w:numFmt w:val="bullet"/>
      <w:lvlText w:val="▪"/>
      <w:lvlJc w:val="left"/>
      <w:pPr>
        <w:ind w:left="3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4DD16">
      <w:start w:val="1"/>
      <w:numFmt w:val="bullet"/>
      <w:lvlText w:val="•"/>
      <w:lvlJc w:val="left"/>
      <w:pPr>
        <w:ind w:left="4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604D96">
      <w:start w:val="1"/>
      <w:numFmt w:val="bullet"/>
      <w:lvlText w:val="o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EE0B0">
      <w:start w:val="1"/>
      <w:numFmt w:val="bullet"/>
      <w:lvlText w:val="▪"/>
      <w:lvlJc w:val="left"/>
      <w:pPr>
        <w:ind w:left="5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E8174D"/>
    <w:multiLevelType w:val="multilevel"/>
    <w:tmpl w:val="3BE6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570100">
    <w:abstractNumId w:val="16"/>
  </w:num>
  <w:num w:numId="2" w16cid:durableId="2012641739">
    <w:abstractNumId w:val="11"/>
  </w:num>
  <w:num w:numId="3" w16cid:durableId="1208109540">
    <w:abstractNumId w:val="15"/>
  </w:num>
  <w:num w:numId="4" w16cid:durableId="36007626">
    <w:abstractNumId w:val="13"/>
  </w:num>
  <w:num w:numId="5" w16cid:durableId="395010202">
    <w:abstractNumId w:val="12"/>
  </w:num>
  <w:num w:numId="6" w16cid:durableId="1532110323">
    <w:abstractNumId w:val="10"/>
  </w:num>
  <w:num w:numId="7" w16cid:durableId="918635263">
    <w:abstractNumId w:val="0"/>
  </w:num>
  <w:num w:numId="8" w16cid:durableId="1439178099">
    <w:abstractNumId w:val="17"/>
  </w:num>
  <w:num w:numId="9" w16cid:durableId="39325360">
    <w:abstractNumId w:val="1"/>
  </w:num>
  <w:num w:numId="10" w16cid:durableId="1028799846">
    <w:abstractNumId w:val="6"/>
  </w:num>
  <w:num w:numId="11" w16cid:durableId="574584951">
    <w:abstractNumId w:val="8"/>
  </w:num>
  <w:num w:numId="12" w16cid:durableId="205411640">
    <w:abstractNumId w:val="14"/>
  </w:num>
  <w:num w:numId="13" w16cid:durableId="76296385">
    <w:abstractNumId w:val="5"/>
  </w:num>
  <w:num w:numId="14" w16cid:durableId="702247359">
    <w:abstractNumId w:val="7"/>
  </w:num>
  <w:num w:numId="15" w16cid:durableId="1305040181">
    <w:abstractNumId w:val="2"/>
  </w:num>
  <w:num w:numId="16" w16cid:durableId="1527521259">
    <w:abstractNumId w:val="3"/>
  </w:num>
  <w:num w:numId="17" w16cid:durableId="1181167027">
    <w:abstractNumId w:val="4"/>
  </w:num>
  <w:num w:numId="18" w16cid:durableId="549266655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5B"/>
    <w:rsid w:val="00004983"/>
    <w:rsid w:val="00076702"/>
    <w:rsid w:val="00120D8A"/>
    <w:rsid w:val="001276BD"/>
    <w:rsid w:val="00144582"/>
    <w:rsid w:val="00161C5B"/>
    <w:rsid w:val="001C451A"/>
    <w:rsid w:val="001E2ABB"/>
    <w:rsid w:val="002936EF"/>
    <w:rsid w:val="002E2FAB"/>
    <w:rsid w:val="003A6859"/>
    <w:rsid w:val="003E3B4E"/>
    <w:rsid w:val="00463C4C"/>
    <w:rsid w:val="005A4060"/>
    <w:rsid w:val="006759EC"/>
    <w:rsid w:val="00772E2D"/>
    <w:rsid w:val="008D241B"/>
    <w:rsid w:val="00931FDD"/>
    <w:rsid w:val="00940188"/>
    <w:rsid w:val="00C62579"/>
    <w:rsid w:val="00E814DF"/>
    <w:rsid w:val="00F21BA3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2FEE"/>
  <w15:docId w15:val="{38C7784C-5FB1-47EC-A493-A2DDEEC6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Ziemia Lubańska</dc:creator>
  <cp:keywords/>
  <cp:lastModifiedBy>MDK Lubań</cp:lastModifiedBy>
  <cp:revision>10</cp:revision>
  <dcterms:created xsi:type="dcterms:W3CDTF">2026-05-07T07:41:00Z</dcterms:created>
  <dcterms:modified xsi:type="dcterms:W3CDTF">2026-05-13T12:39:00Z</dcterms:modified>
</cp:coreProperties>
</file>